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26" w:rsidRPr="00C41B0D" w:rsidRDefault="00097F26">
      <w:pPr>
        <w:widowControl w:val="0"/>
        <w:autoSpaceDE w:val="0"/>
        <w:autoSpaceDN w:val="0"/>
        <w:adjustRightInd w:val="0"/>
        <w:rPr>
          <w:rFonts w:ascii="Bookman Old Style" w:eastAsia="Times New Roman" w:hAnsi="Bookman Old Style"/>
          <w:b/>
          <w:sz w:val="44"/>
        </w:rPr>
      </w:pPr>
      <w:r w:rsidRPr="00C41B0D">
        <w:rPr>
          <w:rFonts w:ascii="Bookman Old Style" w:eastAsia="Times New Roman" w:hAnsi="Bookman Old Style"/>
          <w:b/>
          <w:sz w:val="44"/>
        </w:rPr>
        <w:t xml:space="preserve">Reading </w:t>
      </w:r>
      <w:r w:rsidR="000E30B5">
        <w:rPr>
          <w:rFonts w:ascii="Bookman Old Style" w:eastAsia="Times New Roman" w:hAnsi="Bookman Old Style"/>
          <w:b/>
          <w:sz w:val="44"/>
        </w:rPr>
        <w:t xml:space="preserve">Workshop </w:t>
      </w:r>
      <w:r w:rsidRPr="00C41B0D">
        <w:rPr>
          <w:rFonts w:ascii="Bookman Old Style" w:eastAsia="Times New Roman" w:hAnsi="Bookman Old Style"/>
          <w:b/>
          <w:sz w:val="44"/>
        </w:rPr>
        <w:t xml:space="preserve">Curriculum for </w:t>
      </w:r>
      <w:r w:rsidR="000E30B5">
        <w:rPr>
          <w:rFonts w:ascii="Bookman Old Style" w:eastAsia="Times New Roman" w:hAnsi="Bookman Old Style"/>
          <w:b/>
          <w:sz w:val="44"/>
        </w:rPr>
        <w:t>Kindergarten</w:t>
      </w:r>
    </w:p>
    <w:p w:rsidR="00097F26" w:rsidRPr="004D06DD" w:rsidRDefault="00EB580F" w:rsidP="004D06DD">
      <w:pPr>
        <w:widowControl w:val="0"/>
        <w:autoSpaceDE w:val="0"/>
        <w:autoSpaceDN w:val="0"/>
        <w:adjustRightInd w:val="0"/>
        <w:ind w:firstLine="720"/>
        <w:rPr>
          <w:rFonts w:ascii="Bookman Old Style" w:eastAsia="Times New Roman" w:hAnsi="Bookman Old Style"/>
          <w:b/>
          <w:sz w:val="28"/>
        </w:rPr>
      </w:pPr>
      <w:r w:rsidRPr="004D06DD">
        <w:rPr>
          <w:rFonts w:ascii="Bookman Old Style" w:eastAsia="Times New Roman" w:hAnsi="Bookman Old Style"/>
          <w:b/>
          <w:sz w:val="28"/>
        </w:rPr>
        <w:t xml:space="preserve">By </w:t>
      </w:r>
      <w:r w:rsidR="00097F26" w:rsidRPr="004D06DD">
        <w:rPr>
          <w:rFonts w:ascii="Bookman Old Style" w:eastAsia="Times New Roman" w:hAnsi="Bookman Old Style"/>
          <w:b/>
          <w:sz w:val="28"/>
        </w:rPr>
        <w:t>Amanda Dennison</w:t>
      </w:r>
    </w:p>
    <w:p w:rsidR="00717841" w:rsidRDefault="00A525F7">
      <w:pPr>
        <w:widowControl w:val="0"/>
        <w:autoSpaceDE w:val="0"/>
        <w:autoSpaceDN w:val="0"/>
        <w:adjustRightInd w:val="0"/>
        <w:rPr>
          <w:rFonts w:ascii="Bookman Old Style" w:eastAsia="Times New Roman" w:hAnsi="Bookman Old Style"/>
          <w:i/>
        </w:rPr>
      </w:pPr>
      <w:r>
        <w:rPr>
          <w:rFonts w:ascii="Bookman Old Style" w:eastAsia="Times New Roman" w:hAnsi="Bookman Old Style"/>
          <w:i/>
        </w:rPr>
        <w:t>*</w:t>
      </w:r>
      <w:r w:rsidR="006439C7" w:rsidRPr="004D06DD">
        <w:rPr>
          <w:rFonts w:ascii="Bookman Old Style" w:eastAsia="Times New Roman" w:hAnsi="Bookman Old Style"/>
          <w:i/>
        </w:rPr>
        <w:t>These Reading Worksh</w:t>
      </w:r>
      <w:r w:rsidR="003C4B19">
        <w:rPr>
          <w:rFonts w:ascii="Bookman Old Style" w:eastAsia="Times New Roman" w:hAnsi="Bookman Old Style"/>
          <w:i/>
        </w:rPr>
        <w:t>op units are not meant to be used as the sole way to teach reading</w:t>
      </w:r>
      <w:r w:rsidR="006439C7" w:rsidRPr="004D06DD">
        <w:rPr>
          <w:rFonts w:ascii="Bookman Old Style" w:eastAsia="Times New Roman" w:hAnsi="Bookman Old Style"/>
          <w:i/>
        </w:rPr>
        <w:t>.  Rath</w:t>
      </w:r>
      <w:r w:rsidR="003C4B19">
        <w:rPr>
          <w:rFonts w:ascii="Bookman Old Style" w:eastAsia="Times New Roman" w:hAnsi="Bookman Old Style"/>
          <w:i/>
        </w:rPr>
        <w:t>er, this is one</w:t>
      </w:r>
      <w:r w:rsidR="004D06DD">
        <w:rPr>
          <w:rFonts w:ascii="Bookman Old Style" w:eastAsia="Times New Roman" w:hAnsi="Bookman Old Style"/>
          <w:i/>
        </w:rPr>
        <w:t xml:space="preserve"> of several</w:t>
      </w:r>
      <w:r w:rsidR="006439C7" w:rsidRPr="004D06DD">
        <w:rPr>
          <w:rFonts w:ascii="Bookman Old Style" w:eastAsia="Times New Roman" w:hAnsi="Bookman Old Style"/>
          <w:i/>
        </w:rPr>
        <w:t xml:space="preserve"> </w:t>
      </w:r>
      <w:r w:rsidR="004D06DD" w:rsidRPr="004D06DD">
        <w:rPr>
          <w:rFonts w:ascii="Bookman Old Style" w:eastAsia="Times New Roman" w:hAnsi="Bookman Old Style"/>
          <w:i/>
        </w:rPr>
        <w:t xml:space="preserve">different </w:t>
      </w:r>
      <w:r w:rsidR="004D06DD">
        <w:rPr>
          <w:rFonts w:ascii="Bookman Old Style" w:eastAsia="Times New Roman" w:hAnsi="Bookman Old Style"/>
          <w:i/>
        </w:rPr>
        <w:t xml:space="preserve">components of an effective literacy program that work together to grow readers.  </w:t>
      </w:r>
    </w:p>
    <w:p w:rsidR="006439C7" w:rsidRDefault="00717841">
      <w:pPr>
        <w:widowControl w:val="0"/>
        <w:autoSpaceDE w:val="0"/>
        <w:autoSpaceDN w:val="0"/>
        <w:adjustRightInd w:val="0"/>
        <w:rPr>
          <w:rFonts w:ascii="Bookman Old Style" w:eastAsia="Times New Roman" w:hAnsi="Bookman Old Style"/>
          <w:b/>
          <w:sz w:val="28"/>
          <w:u w:val="single"/>
        </w:rPr>
      </w:pPr>
      <w:r>
        <w:rPr>
          <w:rFonts w:ascii="Bookman Old Style" w:eastAsia="Times New Roman" w:hAnsi="Bookman Old Style"/>
          <w:i/>
        </w:rPr>
        <w:t>Each</w:t>
      </w:r>
      <w:r w:rsidR="004D06DD">
        <w:rPr>
          <w:rFonts w:ascii="Bookman Old Style" w:eastAsia="Times New Roman" w:hAnsi="Bookman Old Style"/>
          <w:i/>
        </w:rPr>
        <w:t xml:space="preserve"> teacher should take into account the strengths and needs of his or her class and add or omit lessons as needed.  </w:t>
      </w:r>
    </w:p>
    <w:p w:rsidR="00097F26" w:rsidRPr="00097F26" w:rsidRDefault="00097F26">
      <w:pPr>
        <w:widowControl w:val="0"/>
        <w:autoSpaceDE w:val="0"/>
        <w:autoSpaceDN w:val="0"/>
        <w:adjustRightInd w:val="0"/>
        <w:rPr>
          <w:rFonts w:ascii="Bookman Old Style" w:eastAsia="Times New Roman" w:hAnsi="Bookman Old Style"/>
          <w:b/>
          <w:sz w:val="28"/>
          <w:u w:val="single"/>
        </w:rPr>
      </w:pPr>
    </w:p>
    <w:p w:rsidR="00497E8C" w:rsidRPr="00D7355F" w:rsidRDefault="000E30B5" w:rsidP="00D7355F">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b/>
          <w:sz w:val="36"/>
          <w:u w:val="single"/>
        </w:rPr>
        <w:t xml:space="preserve">Reading Workshop Unit </w:t>
      </w:r>
      <w:r w:rsidR="00BE21E3">
        <w:rPr>
          <w:rFonts w:ascii="Bookman Old Style" w:eastAsia="Times New Roman" w:hAnsi="Bookman Old Style"/>
          <w:b/>
          <w:sz w:val="36"/>
          <w:u w:val="single"/>
        </w:rPr>
        <w:t>Guide</w:t>
      </w:r>
    </w:p>
    <w:p w:rsidR="00497E8C" w:rsidRPr="00097F26" w:rsidRDefault="00497E8C">
      <w:pPr>
        <w:widowControl w:val="0"/>
        <w:autoSpaceDE w:val="0"/>
        <w:autoSpaceDN w:val="0"/>
        <w:adjustRightInd w:val="0"/>
        <w:rPr>
          <w:rFonts w:ascii="Bookman Old Style" w:eastAsia="Times New Roman" w:hAnsi="Bookman Old Style"/>
          <w:sz w:val="28"/>
        </w:rPr>
      </w:pPr>
    </w:p>
    <w:p w:rsidR="00497E8C" w:rsidRDefault="004E0839">
      <w:pPr>
        <w:widowControl w:val="0"/>
        <w:autoSpaceDE w:val="0"/>
        <w:autoSpaceDN w:val="0"/>
        <w:adjustRightInd w:val="0"/>
        <w:rPr>
          <w:rFonts w:ascii="Bookman Old Style" w:eastAsia="Times New Roman" w:hAnsi="Bookman Old Style"/>
          <w:b/>
          <w:sz w:val="32"/>
        </w:rPr>
      </w:pPr>
      <w:r>
        <w:rPr>
          <w:rFonts w:ascii="Bookman Old Style" w:eastAsia="Times New Roman" w:hAnsi="Bookman Old Style"/>
          <w:b/>
          <w:sz w:val="32"/>
        </w:rPr>
        <w:t xml:space="preserve">Unit 1: </w:t>
      </w:r>
      <w:r w:rsidR="00497E8C" w:rsidRPr="000203CB">
        <w:rPr>
          <w:rFonts w:ascii="Bookman Old Style" w:eastAsia="Times New Roman" w:hAnsi="Bookman Old Style"/>
          <w:b/>
          <w:sz w:val="32"/>
        </w:rPr>
        <w:t>Launching Rea</w:t>
      </w:r>
      <w:r w:rsidR="00C41B0D" w:rsidRPr="000203CB">
        <w:rPr>
          <w:rFonts w:ascii="Bookman Old Style" w:eastAsia="Times New Roman" w:hAnsi="Bookman Old Style"/>
          <w:b/>
          <w:sz w:val="32"/>
        </w:rPr>
        <w:t>ding Workshop</w:t>
      </w:r>
    </w:p>
    <w:p w:rsidR="004E0839" w:rsidRDefault="00A525F7">
      <w:pPr>
        <w:widowControl w:val="0"/>
        <w:autoSpaceDE w:val="0"/>
        <w:autoSpaceDN w:val="0"/>
        <w:adjustRightInd w:val="0"/>
        <w:rPr>
          <w:rFonts w:ascii="Bookman Old Style" w:eastAsia="Times New Roman" w:hAnsi="Bookman Old Style"/>
          <w:i/>
          <w:szCs w:val="24"/>
        </w:rPr>
      </w:pPr>
      <w:r>
        <w:rPr>
          <w:rFonts w:ascii="Bookman Old Style" w:eastAsia="Times New Roman" w:hAnsi="Bookman Old Style"/>
          <w:i/>
          <w:szCs w:val="24"/>
        </w:rPr>
        <w:t>*</w:t>
      </w:r>
      <w:r w:rsidR="004E0839" w:rsidRPr="004E0839">
        <w:rPr>
          <w:rFonts w:ascii="Bookman Old Style" w:eastAsia="Times New Roman" w:hAnsi="Bookman Old Style"/>
          <w:i/>
          <w:szCs w:val="24"/>
        </w:rPr>
        <w:t xml:space="preserve">Because Unit 1 is quite long, teachers should pause as needed </w:t>
      </w:r>
      <w:r w:rsidR="003D687C">
        <w:rPr>
          <w:rFonts w:ascii="Bookman Old Style" w:eastAsia="Times New Roman" w:hAnsi="Bookman Old Style"/>
          <w:i/>
          <w:szCs w:val="24"/>
        </w:rPr>
        <w:t>during</w:t>
      </w:r>
      <w:r w:rsidR="004E0839" w:rsidRPr="004E0839">
        <w:rPr>
          <w:rFonts w:ascii="Bookman Old Style" w:eastAsia="Times New Roman" w:hAnsi="Bookman Old Style"/>
          <w:i/>
          <w:szCs w:val="24"/>
        </w:rPr>
        <w:t xml:space="preserve"> the unit for Reading Celebrations</w:t>
      </w:r>
      <w:r w:rsidR="009939B7">
        <w:rPr>
          <w:rFonts w:ascii="Bookman Old Style" w:eastAsia="Times New Roman" w:hAnsi="Bookman Old Style"/>
          <w:i/>
          <w:szCs w:val="24"/>
        </w:rPr>
        <w:t xml:space="preserve"> of what has been learned so far</w:t>
      </w:r>
      <w:r w:rsidR="004E0839" w:rsidRPr="004E0839">
        <w:rPr>
          <w:rFonts w:ascii="Bookman Old Style" w:eastAsia="Times New Roman" w:hAnsi="Bookman Old Style"/>
          <w:i/>
          <w:szCs w:val="24"/>
        </w:rPr>
        <w:t>. It is up to</w:t>
      </w:r>
      <w:r w:rsidR="009939B7">
        <w:rPr>
          <w:rFonts w:ascii="Bookman Old Style" w:eastAsia="Times New Roman" w:hAnsi="Bookman Old Style"/>
          <w:i/>
          <w:szCs w:val="24"/>
        </w:rPr>
        <w:t xml:space="preserve"> individual</w:t>
      </w:r>
      <w:r w:rsidR="004E0839" w:rsidRPr="004E0839">
        <w:rPr>
          <w:rFonts w:ascii="Bookman Old Style" w:eastAsia="Times New Roman" w:hAnsi="Bookman Old Style"/>
          <w:i/>
          <w:szCs w:val="24"/>
        </w:rPr>
        <w:t xml:space="preserve"> teachers to decide what kind of celebration they will do, and when it will take place.</w:t>
      </w:r>
      <w:r w:rsidR="0004524D">
        <w:rPr>
          <w:rFonts w:ascii="Bookman Old Style" w:eastAsia="Times New Roman" w:hAnsi="Bookman Old Style"/>
          <w:i/>
          <w:szCs w:val="24"/>
        </w:rPr>
        <w:t xml:space="preserve">  However, the overall idea is to reinforce, celebrate, and share with others (peers, teachers, parents, or the community) what students have been learning.</w:t>
      </w:r>
    </w:p>
    <w:p w:rsidR="004E0839" w:rsidRPr="004E0839" w:rsidRDefault="004E0839">
      <w:pPr>
        <w:widowControl w:val="0"/>
        <w:autoSpaceDE w:val="0"/>
        <w:autoSpaceDN w:val="0"/>
        <w:adjustRightInd w:val="0"/>
        <w:rPr>
          <w:rFonts w:ascii="Bookman Old Style" w:eastAsia="Times New Roman" w:hAnsi="Bookman Old Style"/>
          <w:i/>
          <w:szCs w:val="24"/>
        </w:rPr>
      </w:pPr>
    </w:p>
    <w:tbl>
      <w:tblPr>
        <w:tblW w:w="133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3258"/>
        <w:gridCol w:w="3330"/>
        <w:gridCol w:w="3296"/>
        <w:gridCol w:w="3510"/>
      </w:tblGrid>
      <w:tr w:rsidR="00497E8C" w:rsidRPr="00097F26">
        <w:trPr>
          <w:trHeight w:val="687"/>
        </w:trPr>
        <w:tc>
          <w:tcPr>
            <w:tcW w:w="3258" w:type="dxa"/>
            <w:vAlign w:val="center"/>
          </w:tcPr>
          <w:p w:rsidR="00497E8C" w:rsidRPr="00C41B0D"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Lesson</w:t>
            </w:r>
          </w:p>
        </w:tc>
        <w:tc>
          <w:tcPr>
            <w:tcW w:w="3330"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Standard</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Skill/Strategy</w:t>
            </w:r>
          </w:p>
        </w:tc>
        <w:tc>
          <w:tcPr>
            <w:tcW w:w="3510" w:type="dxa"/>
            <w:vAlign w:val="center"/>
          </w:tcPr>
          <w:p w:rsidR="00A525F7"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Teaching Point</w:t>
            </w:r>
            <w:r w:rsidR="00A525F7">
              <w:rPr>
                <w:rFonts w:ascii="Bookman Old Style" w:eastAsia="Times New Roman" w:hAnsi="Bookman Old Style"/>
                <w:sz w:val="28"/>
              </w:rPr>
              <w:t xml:space="preserve"> </w:t>
            </w:r>
          </w:p>
          <w:p w:rsidR="00497E8C" w:rsidRPr="00F73463" w:rsidRDefault="00A525F7">
            <w:pPr>
              <w:widowControl w:val="0"/>
              <w:autoSpaceDE w:val="0"/>
              <w:autoSpaceDN w:val="0"/>
              <w:adjustRightInd w:val="0"/>
              <w:rPr>
                <w:rFonts w:ascii="Bookman Old Style" w:eastAsia="Times New Roman" w:hAnsi="Bookman Old Style"/>
                <w:sz w:val="20"/>
              </w:rPr>
            </w:pPr>
            <w:r w:rsidRPr="00F73463">
              <w:rPr>
                <w:rFonts w:ascii="Bookman Old Style" w:eastAsia="Times New Roman" w:hAnsi="Bookman Old Style"/>
                <w:sz w:val="20"/>
              </w:rPr>
              <w:t>(</w:t>
            </w:r>
            <w:r w:rsidR="00F73463">
              <w:rPr>
                <w:rFonts w:ascii="Bookman Old Style" w:eastAsia="Times New Roman" w:hAnsi="Bookman Old Style"/>
                <w:sz w:val="20"/>
              </w:rPr>
              <w:t xml:space="preserve">for use with students, </w:t>
            </w:r>
            <w:r w:rsidRPr="00F73463">
              <w:rPr>
                <w:rFonts w:ascii="Bookman Old Style" w:eastAsia="Times New Roman" w:hAnsi="Bookman Old Style"/>
                <w:sz w:val="20"/>
              </w:rPr>
              <w:t>in kindergarten-appropriate language)</w:t>
            </w:r>
          </w:p>
        </w:tc>
      </w:tr>
      <w:tr w:rsidR="00497E8C" w:rsidRPr="00097F26">
        <w:trPr>
          <w:trHeight w:val="687"/>
        </w:trPr>
        <w:tc>
          <w:tcPr>
            <w:tcW w:w="3258" w:type="dxa"/>
            <w:vAlign w:val="center"/>
          </w:tcPr>
          <w:p w:rsidR="00497E8C" w:rsidRPr="00C41B0D"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 xml:space="preserve">Introducing Reading Workshop </w:t>
            </w:r>
          </w:p>
        </w:tc>
        <w:tc>
          <w:tcPr>
            <w:tcW w:w="3330" w:type="dxa"/>
            <w:vAlign w:val="center"/>
          </w:tcPr>
          <w:p w:rsidR="00497E8C" w:rsidRPr="00C41B0D" w:rsidRDefault="00E44C82">
            <w:pPr>
              <w:widowControl w:val="0"/>
              <w:autoSpaceDE w:val="0"/>
              <w:autoSpaceDN w:val="0"/>
              <w:adjustRightInd w:val="0"/>
              <w:rPr>
                <w:rFonts w:ascii="Bookman Old Style" w:eastAsia="Times New Roman" w:hAnsi="Bookman Old Style"/>
                <w:sz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practice the routine of Reading Workshop (minilesson, independent reading, learning share).</w:t>
            </w:r>
            <w:r w:rsidR="008A3762">
              <w:rPr>
                <w:rFonts w:ascii="Bookman Old Style" w:eastAsia="Times New Roman" w:hAnsi="Bookman Old Style"/>
                <w:sz w:val="28"/>
              </w:rPr>
              <w:t xml:space="preserve">  Students will begin the year by browsing through shared book bins on each table.</w:t>
            </w:r>
          </w:p>
        </w:tc>
        <w:tc>
          <w:tcPr>
            <w:tcW w:w="3510" w:type="dxa"/>
            <w:vAlign w:val="center"/>
          </w:tcPr>
          <w:p w:rsidR="00497E8C" w:rsidRPr="00097F26" w:rsidRDefault="008A3762">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make time in the day to read and talk about books.</w:t>
            </w:r>
          </w:p>
        </w:tc>
      </w:tr>
      <w:tr w:rsidR="006F1427" w:rsidRPr="00097F26">
        <w:trPr>
          <w:trHeight w:val="687"/>
        </w:trPr>
        <w:tc>
          <w:tcPr>
            <w:tcW w:w="3258" w:type="dxa"/>
            <w:vAlign w:val="center"/>
          </w:tcPr>
          <w:p w:rsidR="006F1427" w:rsidRPr="00C41B0D" w:rsidRDefault="006F1427" w:rsidP="005B37DB">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How to take care of our books</w:t>
            </w:r>
          </w:p>
        </w:tc>
        <w:tc>
          <w:tcPr>
            <w:tcW w:w="3330" w:type="dxa"/>
            <w:vAlign w:val="center"/>
          </w:tcPr>
          <w:p w:rsidR="006F1427" w:rsidRPr="00C41B0D" w:rsidRDefault="006F1427" w:rsidP="005B37DB">
            <w:pPr>
              <w:widowControl w:val="0"/>
              <w:autoSpaceDE w:val="0"/>
              <w:autoSpaceDN w:val="0"/>
              <w:adjustRightInd w:val="0"/>
              <w:rPr>
                <w:rFonts w:ascii="Bookman Old Style" w:eastAsia="Times New Roman" w:hAnsi="Bookman Old Style"/>
                <w:sz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6F1427" w:rsidRPr="00097F26" w:rsidRDefault="006F1427" w:rsidP="005B37DB">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identify ways to care for a book (turning pages carefully, not coloring or writing, not ripping or bending, etc).</w:t>
            </w:r>
          </w:p>
        </w:tc>
        <w:tc>
          <w:tcPr>
            <w:tcW w:w="3510" w:type="dxa"/>
            <w:vAlign w:val="center"/>
          </w:tcPr>
          <w:p w:rsidR="006F1427" w:rsidRPr="00097F26" w:rsidRDefault="006F1427" w:rsidP="005B37DB">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 xml:space="preserve">Readers take care of their books. </w:t>
            </w:r>
          </w:p>
        </w:tc>
      </w:tr>
      <w:tr w:rsidR="008A3762" w:rsidRPr="00097F26">
        <w:trPr>
          <w:trHeight w:val="687"/>
        </w:trPr>
        <w:tc>
          <w:tcPr>
            <w:tcW w:w="3258" w:type="dxa"/>
            <w:vAlign w:val="center"/>
          </w:tcPr>
          <w:p w:rsidR="008A3762" w:rsidRPr="00C41B0D" w:rsidRDefault="008A3762">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One Book at a Time</w:t>
            </w:r>
          </w:p>
        </w:tc>
        <w:tc>
          <w:tcPr>
            <w:tcW w:w="3330" w:type="dxa"/>
            <w:vAlign w:val="center"/>
          </w:tcPr>
          <w:p w:rsidR="008A3762" w:rsidRPr="00C41B0D" w:rsidRDefault="006F1427">
            <w:pPr>
              <w:widowControl w:val="0"/>
              <w:autoSpaceDE w:val="0"/>
              <w:autoSpaceDN w:val="0"/>
              <w:adjustRightInd w:val="0"/>
              <w:rPr>
                <w:rFonts w:ascii="Bookman Old Style" w:hAnsi="Bookman Old Style"/>
                <w:sz w:val="28"/>
                <w:szCs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8A3762" w:rsidRPr="00097F26" w:rsidRDefault="008A3762">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Students will practice taking one book out of the shared book bin, putting it back, and getting another book.</w:t>
            </w:r>
          </w:p>
        </w:tc>
        <w:tc>
          <w:tcPr>
            <w:tcW w:w="3510" w:type="dxa"/>
            <w:vAlign w:val="center"/>
          </w:tcPr>
          <w:p w:rsidR="008A3762" w:rsidRPr="00097F26" w:rsidRDefault="008A3762">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read one book at a time.</w:t>
            </w:r>
          </w:p>
        </w:tc>
      </w:tr>
      <w:tr w:rsidR="002614C9" w:rsidRPr="00097F26">
        <w:trPr>
          <w:trHeight w:val="687"/>
        </w:trPr>
        <w:tc>
          <w:tcPr>
            <w:tcW w:w="3258" w:type="dxa"/>
            <w:vAlign w:val="center"/>
          </w:tcPr>
          <w:p w:rsidR="002614C9" w:rsidRDefault="002614C9">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When You’re “Done”</w:t>
            </w:r>
          </w:p>
        </w:tc>
        <w:tc>
          <w:tcPr>
            <w:tcW w:w="3330" w:type="dxa"/>
            <w:vAlign w:val="center"/>
          </w:tcPr>
          <w:p w:rsidR="002614C9" w:rsidRPr="00C41B0D" w:rsidRDefault="006F1427">
            <w:pPr>
              <w:widowControl w:val="0"/>
              <w:autoSpaceDE w:val="0"/>
              <w:autoSpaceDN w:val="0"/>
              <w:adjustRightInd w:val="0"/>
              <w:rPr>
                <w:rFonts w:ascii="Bookman Old Style" w:hAnsi="Bookman Old Style"/>
                <w:sz w:val="28"/>
                <w:szCs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2614C9" w:rsidRDefault="002614C9">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Students will practice reading multiple books until reading time is over.  (Teachers may want to use a timer to signify the end of the reading time.)</w:t>
            </w:r>
          </w:p>
        </w:tc>
        <w:tc>
          <w:tcPr>
            <w:tcW w:w="3510" w:type="dxa"/>
            <w:vAlign w:val="center"/>
          </w:tcPr>
          <w:p w:rsidR="002614C9" w:rsidRDefault="002614C9">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choose another book when they finish one.</w:t>
            </w:r>
          </w:p>
        </w:tc>
      </w:tr>
      <w:tr w:rsidR="00B02760" w:rsidRPr="00097F26">
        <w:trPr>
          <w:trHeight w:val="687"/>
        </w:trPr>
        <w:tc>
          <w:tcPr>
            <w:tcW w:w="3258" w:type="dxa"/>
            <w:vAlign w:val="center"/>
          </w:tcPr>
          <w:p w:rsidR="00B02760" w:rsidRDefault="00B02760">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Sharing Books</w:t>
            </w:r>
          </w:p>
        </w:tc>
        <w:tc>
          <w:tcPr>
            <w:tcW w:w="3330" w:type="dxa"/>
            <w:vAlign w:val="center"/>
          </w:tcPr>
          <w:p w:rsidR="00B02760" w:rsidRPr="00C41B0D" w:rsidRDefault="006F1427">
            <w:pPr>
              <w:widowControl w:val="0"/>
              <w:autoSpaceDE w:val="0"/>
              <w:autoSpaceDN w:val="0"/>
              <w:adjustRightInd w:val="0"/>
              <w:rPr>
                <w:rFonts w:ascii="Bookman Old Style" w:hAnsi="Bookman Old Style"/>
                <w:sz w:val="28"/>
                <w:szCs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B02760" w:rsidRDefault="00B02760">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Students will practice finding a different book to read if the book they want isn’t available at the time.</w:t>
            </w:r>
          </w:p>
        </w:tc>
        <w:tc>
          <w:tcPr>
            <w:tcW w:w="3510" w:type="dxa"/>
            <w:vAlign w:val="center"/>
          </w:tcPr>
          <w:p w:rsidR="00B02760" w:rsidRDefault="00B02760">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can wait their turn to read the book they want.</w:t>
            </w:r>
          </w:p>
        </w:tc>
      </w:tr>
      <w:tr w:rsidR="00497E8C" w:rsidRPr="00097F26">
        <w:trPr>
          <w:trHeight w:val="687"/>
        </w:trPr>
        <w:tc>
          <w:tcPr>
            <w:tcW w:w="3258" w:type="dxa"/>
            <w:vAlign w:val="center"/>
          </w:tcPr>
          <w:p w:rsidR="00497E8C"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What do readers do?</w:t>
            </w:r>
          </w:p>
          <w:p w:rsidR="00D728C1" w:rsidRPr="00C41B0D" w:rsidRDefault="00D728C1">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Part 1</w:t>
            </w:r>
          </w:p>
        </w:tc>
        <w:tc>
          <w:tcPr>
            <w:tcW w:w="3330" w:type="dxa"/>
            <w:vAlign w:val="center"/>
          </w:tcPr>
          <w:p w:rsidR="00497E8C" w:rsidRPr="00C41B0D" w:rsidRDefault="00E44C82">
            <w:pPr>
              <w:widowControl w:val="0"/>
              <w:autoSpaceDE w:val="0"/>
              <w:autoSpaceDN w:val="0"/>
              <w:adjustRightInd w:val="0"/>
              <w:rPr>
                <w:rFonts w:ascii="Bookman Old Style" w:eastAsia="Times New Roman" w:hAnsi="Bookman Old Style"/>
                <w:sz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497E8C" w:rsidRPr="00097F26" w:rsidRDefault="00497E8C" w:rsidP="00D728C1">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 xml:space="preserve">Students will </w:t>
            </w:r>
            <w:r w:rsidR="00D728C1">
              <w:rPr>
                <w:rFonts w:ascii="Bookman Old Style" w:eastAsia="Times New Roman" w:hAnsi="Bookman Old Style"/>
                <w:sz w:val="28"/>
              </w:rPr>
              <w:t>identify what attracts people to particular books.</w:t>
            </w:r>
          </w:p>
        </w:tc>
        <w:tc>
          <w:tcPr>
            <w:tcW w:w="3510" w:type="dxa"/>
            <w:vAlign w:val="center"/>
          </w:tcPr>
          <w:p w:rsidR="00497E8C" w:rsidRPr="00097F26" w:rsidRDefault="00D728C1">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choose a book they are interested in.</w:t>
            </w:r>
          </w:p>
        </w:tc>
      </w:tr>
      <w:tr w:rsidR="00D728C1" w:rsidRPr="00097F26">
        <w:trPr>
          <w:trHeight w:val="687"/>
        </w:trPr>
        <w:tc>
          <w:tcPr>
            <w:tcW w:w="3258" w:type="dxa"/>
            <w:vAlign w:val="center"/>
          </w:tcPr>
          <w:p w:rsidR="00D728C1" w:rsidRDefault="00D728C1">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What do readers do?</w:t>
            </w:r>
          </w:p>
          <w:p w:rsidR="00D728C1" w:rsidRPr="00C41B0D" w:rsidRDefault="00D728C1">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Part 2</w:t>
            </w:r>
          </w:p>
        </w:tc>
        <w:tc>
          <w:tcPr>
            <w:tcW w:w="3330" w:type="dxa"/>
            <w:vAlign w:val="center"/>
          </w:tcPr>
          <w:p w:rsidR="00D728C1" w:rsidRPr="00C41B0D" w:rsidRDefault="00D728C1">
            <w:pPr>
              <w:widowControl w:val="0"/>
              <w:autoSpaceDE w:val="0"/>
              <w:autoSpaceDN w:val="0"/>
              <w:adjustRightInd w:val="0"/>
              <w:rPr>
                <w:rFonts w:ascii="Bookman Old Style" w:hAnsi="Bookman Old Style"/>
                <w:sz w:val="28"/>
                <w:szCs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D728C1" w:rsidRPr="00097F26" w:rsidRDefault="00D728C1" w:rsidP="00D728C1">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Students will practice reading books by turning the pages left to right.</w:t>
            </w:r>
          </w:p>
        </w:tc>
        <w:tc>
          <w:tcPr>
            <w:tcW w:w="3510" w:type="dxa"/>
            <w:vAlign w:val="center"/>
          </w:tcPr>
          <w:p w:rsidR="00D728C1" w:rsidRDefault="00D728C1">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read books by turning the pages (left to right).</w:t>
            </w:r>
          </w:p>
        </w:tc>
      </w:tr>
      <w:tr w:rsidR="00D728C1" w:rsidRPr="00097F26">
        <w:trPr>
          <w:trHeight w:val="687"/>
        </w:trPr>
        <w:tc>
          <w:tcPr>
            <w:tcW w:w="3258" w:type="dxa"/>
            <w:vAlign w:val="center"/>
          </w:tcPr>
          <w:p w:rsidR="00D728C1" w:rsidRDefault="00D728C1">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What do readers do?</w:t>
            </w:r>
          </w:p>
          <w:p w:rsidR="00D728C1" w:rsidRPr="00C41B0D" w:rsidRDefault="00D728C1">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Part 3</w:t>
            </w:r>
          </w:p>
        </w:tc>
        <w:tc>
          <w:tcPr>
            <w:tcW w:w="3330" w:type="dxa"/>
            <w:vAlign w:val="center"/>
          </w:tcPr>
          <w:p w:rsidR="00D728C1" w:rsidRPr="00C41B0D" w:rsidRDefault="00D728C1">
            <w:pPr>
              <w:widowControl w:val="0"/>
              <w:autoSpaceDE w:val="0"/>
              <w:autoSpaceDN w:val="0"/>
              <w:adjustRightInd w:val="0"/>
              <w:rPr>
                <w:rFonts w:ascii="Bookman Old Style" w:hAnsi="Bookman Old Style"/>
                <w:sz w:val="28"/>
                <w:szCs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D728C1" w:rsidRPr="00097F26" w:rsidRDefault="00D728C1" w:rsidP="00D728C1">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 xml:space="preserve">Students will practice “reading” books by looking at the words </w:t>
            </w:r>
            <w:r w:rsidR="00DC0791">
              <w:rPr>
                <w:rFonts w:ascii="Bookman Old Style" w:eastAsia="Times New Roman" w:hAnsi="Bookman Old Style"/>
                <w:sz w:val="28"/>
              </w:rPr>
              <w:t xml:space="preserve">(left to right, top to bottom) </w:t>
            </w:r>
            <w:r>
              <w:rPr>
                <w:rFonts w:ascii="Bookman Old Style" w:eastAsia="Times New Roman" w:hAnsi="Bookman Old Style"/>
                <w:sz w:val="28"/>
              </w:rPr>
              <w:t xml:space="preserve">and pictures </w:t>
            </w:r>
            <w:r w:rsidR="00DC0791">
              <w:rPr>
                <w:rFonts w:ascii="Bookman Old Style" w:eastAsia="Times New Roman" w:hAnsi="Bookman Old Style"/>
                <w:sz w:val="28"/>
              </w:rPr>
              <w:t>on each page.</w:t>
            </w:r>
          </w:p>
        </w:tc>
        <w:tc>
          <w:tcPr>
            <w:tcW w:w="3510" w:type="dxa"/>
            <w:vAlign w:val="center"/>
          </w:tcPr>
          <w:p w:rsidR="00D728C1" w:rsidRDefault="00D728C1">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look at the words and pictures on each page.</w:t>
            </w:r>
          </w:p>
        </w:tc>
      </w:tr>
      <w:tr w:rsidR="00D728C1" w:rsidRPr="00097F26">
        <w:trPr>
          <w:trHeight w:val="687"/>
        </w:trPr>
        <w:tc>
          <w:tcPr>
            <w:tcW w:w="3258" w:type="dxa"/>
            <w:vAlign w:val="center"/>
          </w:tcPr>
          <w:p w:rsidR="00D728C1" w:rsidRDefault="00DC0791">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What do readers do?</w:t>
            </w:r>
          </w:p>
          <w:p w:rsidR="00DC0791" w:rsidRDefault="00DC0791">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Part 4</w:t>
            </w:r>
          </w:p>
        </w:tc>
        <w:tc>
          <w:tcPr>
            <w:tcW w:w="3330" w:type="dxa"/>
            <w:vAlign w:val="center"/>
          </w:tcPr>
          <w:p w:rsidR="00D728C1" w:rsidRPr="00C41B0D" w:rsidRDefault="00DC0791">
            <w:pPr>
              <w:widowControl w:val="0"/>
              <w:autoSpaceDE w:val="0"/>
              <w:autoSpaceDN w:val="0"/>
              <w:adjustRightInd w:val="0"/>
              <w:rPr>
                <w:rFonts w:ascii="Bookman Old Style" w:hAnsi="Bookman Old Style"/>
                <w:sz w:val="28"/>
                <w:szCs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D728C1" w:rsidRPr="00097F26" w:rsidRDefault="00DC0791" w:rsidP="00D728C1">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Students will practice thinking about each page as they read.</w:t>
            </w:r>
          </w:p>
        </w:tc>
        <w:tc>
          <w:tcPr>
            <w:tcW w:w="3510" w:type="dxa"/>
            <w:vAlign w:val="center"/>
          </w:tcPr>
          <w:p w:rsidR="00D728C1" w:rsidRDefault="00DC0791">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think about what each page means.</w:t>
            </w:r>
          </w:p>
        </w:tc>
      </w:tr>
      <w:tr w:rsidR="00D728C1" w:rsidRPr="00097F26">
        <w:trPr>
          <w:trHeight w:val="687"/>
        </w:trPr>
        <w:tc>
          <w:tcPr>
            <w:tcW w:w="3258" w:type="dxa"/>
            <w:vAlign w:val="center"/>
          </w:tcPr>
          <w:p w:rsidR="00D728C1" w:rsidRDefault="00DC0791">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What do readers do?</w:t>
            </w:r>
          </w:p>
          <w:p w:rsidR="00DC0791" w:rsidRDefault="00DC0791">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Part 5</w:t>
            </w:r>
          </w:p>
        </w:tc>
        <w:tc>
          <w:tcPr>
            <w:tcW w:w="3330" w:type="dxa"/>
            <w:vAlign w:val="center"/>
          </w:tcPr>
          <w:p w:rsidR="00D728C1" w:rsidRPr="00C41B0D" w:rsidRDefault="00DC0791">
            <w:pPr>
              <w:widowControl w:val="0"/>
              <w:autoSpaceDE w:val="0"/>
              <w:autoSpaceDN w:val="0"/>
              <w:adjustRightInd w:val="0"/>
              <w:rPr>
                <w:rFonts w:ascii="Bookman Old Style" w:hAnsi="Bookman Old Style"/>
                <w:sz w:val="28"/>
                <w:szCs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D728C1" w:rsidRPr="00097F26" w:rsidRDefault="00DC0791" w:rsidP="00D728C1">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 xml:space="preserve">Students will </w:t>
            </w:r>
            <w:r w:rsidR="00806991">
              <w:rPr>
                <w:rFonts w:ascii="Bookman Old Style" w:eastAsia="Times New Roman" w:hAnsi="Bookman Old Style"/>
                <w:sz w:val="28"/>
              </w:rPr>
              <w:t>talk to the person sitting next to them as they come upon interesting parts in books.</w:t>
            </w:r>
          </w:p>
        </w:tc>
        <w:tc>
          <w:tcPr>
            <w:tcW w:w="3510" w:type="dxa"/>
            <w:vAlign w:val="center"/>
          </w:tcPr>
          <w:p w:rsidR="00D728C1" w:rsidRDefault="00DC0791">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talk about books with each other.</w:t>
            </w:r>
          </w:p>
        </w:tc>
      </w:tr>
      <w:tr w:rsidR="00497E8C" w:rsidRPr="00097F26">
        <w:trPr>
          <w:trHeight w:val="687"/>
        </w:trPr>
        <w:tc>
          <w:tcPr>
            <w:tcW w:w="3258" w:type="dxa"/>
            <w:vAlign w:val="center"/>
          </w:tcPr>
          <w:p w:rsidR="002614C9" w:rsidRDefault="00497E8C" w:rsidP="002614C9">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What can you do with a book?</w:t>
            </w:r>
            <w:r w:rsidR="002614C9">
              <w:rPr>
                <w:rFonts w:ascii="Bookman Old Style" w:eastAsia="Times New Roman" w:hAnsi="Bookman Old Style"/>
                <w:b/>
                <w:sz w:val="28"/>
              </w:rPr>
              <w:t xml:space="preserve"> </w:t>
            </w:r>
          </w:p>
          <w:p w:rsidR="00497E8C" w:rsidRPr="00C41B0D" w:rsidRDefault="002614C9" w:rsidP="002614C9">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(4 Lessons)</w:t>
            </w:r>
          </w:p>
        </w:tc>
        <w:tc>
          <w:tcPr>
            <w:tcW w:w="3330" w:type="dxa"/>
            <w:vAlign w:val="center"/>
          </w:tcPr>
          <w:p w:rsidR="00497E8C" w:rsidRPr="00C41B0D" w:rsidRDefault="00E44C82">
            <w:pPr>
              <w:widowControl w:val="0"/>
              <w:autoSpaceDE w:val="0"/>
              <w:autoSpaceDN w:val="0"/>
              <w:adjustRightInd w:val="0"/>
              <w:rPr>
                <w:rFonts w:ascii="Bookman Old Style" w:eastAsia="Times New Roman" w:hAnsi="Bookman Old Style"/>
                <w:sz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identify and practice different ways to read a book.</w:t>
            </w:r>
          </w:p>
        </w:tc>
        <w:tc>
          <w:tcPr>
            <w:tcW w:w="3510" w:type="dxa"/>
            <w:vAlign w:val="center"/>
          </w:tcPr>
          <w:p w:rsidR="002614C9" w:rsidRDefault="002614C9">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can read a book in many different ways.</w:t>
            </w:r>
          </w:p>
          <w:p w:rsidR="002614C9" w:rsidRDefault="002614C9">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1: Readers can look at the pictures in a book.</w:t>
            </w:r>
          </w:p>
          <w:p w:rsidR="002614C9" w:rsidRDefault="002614C9">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2: Readers can look for letters or words they know in books.</w:t>
            </w:r>
          </w:p>
          <w:p w:rsidR="002614C9" w:rsidRDefault="002614C9">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3: Readers can use the pictures to tell a story.</w:t>
            </w:r>
          </w:p>
          <w:p w:rsidR="00497E8C" w:rsidRPr="00097F26" w:rsidRDefault="002614C9" w:rsidP="002614C9">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4: Readers can read the words in a book.</w:t>
            </w:r>
            <w:r w:rsidR="00497E8C" w:rsidRPr="00097F26">
              <w:rPr>
                <w:rFonts w:ascii="Bookman Old Style" w:eastAsia="Times New Roman" w:hAnsi="Bookman Old Style"/>
                <w:sz w:val="28"/>
              </w:rPr>
              <w:t xml:space="preserve"> </w:t>
            </w:r>
          </w:p>
        </w:tc>
      </w:tr>
      <w:tr w:rsidR="00497E8C" w:rsidRPr="00097F26">
        <w:trPr>
          <w:trHeight w:val="687"/>
        </w:trPr>
        <w:tc>
          <w:tcPr>
            <w:tcW w:w="3258" w:type="dxa"/>
            <w:vAlign w:val="center"/>
          </w:tcPr>
          <w:p w:rsidR="00497E8C" w:rsidRPr="00C41B0D"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What do I do when my teacher is conferencing?</w:t>
            </w:r>
          </w:p>
        </w:tc>
        <w:tc>
          <w:tcPr>
            <w:tcW w:w="3330" w:type="dxa"/>
            <w:vAlign w:val="center"/>
          </w:tcPr>
          <w:p w:rsidR="00497E8C" w:rsidRPr="00C41B0D" w:rsidRDefault="00E44C82">
            <w:pPr>
              <w:widowControl w:val="0"/>
              <w:autoSpaceDE w:val="0"/>
              <w:autoSpaceDN w:val="0"/>
              <w:adjustRightInd w:val="0"/>
              <w:rPr>
                <w:rFonts w:ascii="Bookman Old Style" w:eastAsia="Times New Roman" w:hAnsi="Bookman Old Style"/>
                <w:sz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practice reading independently while the teacher is conferencing with others.</w:t>
            </w:r>
          </w:p>
        </w:tc>
        <w:tc>
          <w:tcPr>
            <w:tcW w:w="3510" w:type="dxa"/>
            <w:vAlign w:val="center"/>
          </w:tcPr>
          <w:p w:rsidR="00497E8C" w:rsidRPr="00097F26" w:rsidRDefault="00AC039B">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keep reading while the teacher talks with other students.</w:t>
            </w:r>
          </w:p>
        </w:tc>
      </w:tr>
      <w:tr w:rsidR="00497E8C" w:rsidRPr="00097F26">
        <w:trPr>
          <w:trHeight w:val="687"/>
        </w:trPr>
        <w:tc>
          <w:tcPr>
            <w:tcW w:w="3258" w:type="dxa"/>
            <w:vAlign w:val="center"/>
          </w:tcPr>
          <w:p w:rsidR="00497E8C"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How readers find books they are interested in</w:t>
            </w:r>
          </w:p>
          <w:p w:rsidR="00046184" w:rsidRPr="00C41B0D" w:rsidRDefault="00046184">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(3 Lessons)</w:t>
            </w:r>
          </w:p>
        </w:tc>
        <w:tc>
          <w:tcPr>
            <w:tcW w:w="3330" w:type="dxa"/>
            <w:vAlign w:val="center"/>
          </w:tcPr>
          <w:p w:rsidR="00497E8C" w:rsidRPr="00097F26" w:rsidRDefault="00E44C82">
            <w:pPr>
              <w:widowControl w:val="0"/>
              <w:autoSpaceDE w:val="0"/>
              <w:autoSpaceDN w:val="0"/>
              <w:adjustRightInd w:val="0"/>
              <w:rPr>
                <w:rFonts w:ascii="Bookman Old Style" w:eastAsia="Times New Roman" w:hAnsi="Bookman Old Style"/>
                <w:sz w:val="28"/>
              </w:rPr>
            </w:pPr>
            <w:r w:rsidRPr="00097F26">
              <w:rPr>
                <w:rFonts w:ascii="Bookman Old Style" w:hAnsi="Bookman Old Style"/>
                <w:sz w:val="28"/>
                <w:szCs w:val="28"/>
              </w:rPr>
              <w:t>1.2 Reads a range of texts</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choose books they are interested in based on the cover and what is inside.</w:t>
            </w:r>
          </w:p>
        </w:tc>
        <w:tc>
          <w:tcPr>
            <w:tcW w:w="3510" w:type="dxa"/>
            <w:vAlign w:val="center"/>
          </w:tcPr>
          <w:p w:rsidR="00046184" w:rsidRDefault="00046184">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look for books they are interested in.</w:t>
            </w:r>
          </w:p>
          <w:p w:rsidR="00046184" w:rsidRDefault="00046184">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1: Readers look at the cover of the book.</w:t>
            </w:r>
          </w:p>
          <w:p w:rsidR="00046184" w:rsidRDefault="00046184">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2: Readers imagine what the book might be about.</w:t>
            </w:r>
          </w:p>
          <w:p w:rsidR="00497E8C" w:rsidRPr="00097F26" w:rsidRDefault="00046184">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3: Readers look inside the book for “hidden treasures.”</w:t>
            </w:r>
          </w:p>
        </w:tc>
      </w:tr>
      <w:tr w:rsidR="00497E8C" w:rsidRPr="00097F26">
        <w:trPr>
          <w:trHeight w:val="687"/>
        </w:trPr>
        <w:tc>
          <w:tcPr>
            <w:tcW w:w="3258" w:type="dxa"/>
            <w:vAlign w:val="center"/>
          </w:tcPr>
          <w:p w:rsidR="00497E8C" w:rsidRPr="00C41B0D"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All about our classroom library</w:t>
            </w:r>
          </w:p>
        </w:tc>
        <w:tc>
          <w:tcPr>
            <w:tcW w:w="3330" w:type="dxa"/>
            <w:vAlign w:val="center"/>
          </w:tcPr>
          <w:p w:rsidR="00497E8C" w:rsidRPr="00097F26" w:rsidRDefault="00E44C82">
            <w:pPr>
              <w:widowControl w:val="0"/>
              <w:autoSpaceDE w:val="0"/>
              <w:autoSpaceDN w:val="0"/>
              <w:adjustRightInd w:val="0"/>
              <w:rPr>
                <w:rFonts w:ascii="Bookman Old Style" w:eastAsia="Times New Roman" w:hAnsi="Bookman Old Style"/>
                <w:sz w:val="28"/>
              </w:rPr>
            </w:pPr>
            <w:r w:rsidRPr="00097F26">
              <w:rPr>
                <w:rFonts w:ascii="Bookman Old Style" w:hAnsi="Bookman Old Style"/>
                <w:sz w:val="28"/>
                <w:szCs w:val="28"/>
              </w:rPr>
              <w:t>1.2 Reads a range of texts</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explore the organization of the classroom library.</w:t>
            </w:r>
          </w:p>
        </w:tc>
        <w:tc>
          <w:tcPr>
            <w:tcW w:w="3510" w:type="dxa"/>
            <w:vAlign w:val="center"/>
          </w:tcPr>
          <w:p w:rsidR="00364F66" w:rsidRDefault="00364F66">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can find books in our classroom library.</w:t>
            </w:r>
          </w:p>
          <w:p w:rsidR="00497E8C" w:rsidRDefault="00364F66">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 xml:space="preserve">Lesson 1: Readers can look at the picture on the bins to find the books they want. </w:t>
            </w:r>
          </w:p>
          <w:p w:rsidR="00364F66" w:rsidRPr="00097F26" w:rsidRDefault="00364F66">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 xml:space="preserve">Lesson 2: Readers can find </w:t>
            </w:r>
            <w:r w:rsidR="002B5A15">
              <w:rPr>
                <w:rFonts w:ascii="Bookman Old Style" w:eastAsia="Times New Roman" w:hAnsi="Bookman Old Style"/>
                <w:sz w:val="28"/>
              </w:rPr>
              <w:t>books that are easy to read in the bins with colored dots.</w:t>
            </w:r>
          </w:p>
        </w:tc>
      </w:tr>
      <w:tr w:rsidR="00497E8C" w:rsidRPr="00097F26">
        <w:trPr>
          <w:trHeight w:val="687"/>
        </w:trPr>
        <w:tc>
          <w:tcPr>
            <w:tcW w:w="3258" w:type="dxa"/>
            <w:vAlign w:val="center"/>
          </w:tcPr>
          <w:p w:rsidR="00497E8C" w:rsidRPr="00C41B0D"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 xml:space="preserve">Shopping in our library </w:t>
            </w:r>
          </w:p>
        </w:tc>
        <w:tc>
          <w:tcPr>
            <w:tcW w:w="3330" w:type="dxa"/>
            <w:vAlign w:val="center"/>
          </w:tcPr>
          <w:p w:rsidR="00497E8C" w:rsidRPr="00097F26" w:rsidRDefault="00E44C82">
            <w:pPr>
              <w:widowControl w:val="0"/>
              <w:autoSpaceDE w:val="0"/>
              <w:autoSpaceDN w:val="0"/>
              <w:adjustRightInd w:val="0"/>
              <w:rPr>
                <w:rFonts w:ascii="Bookman Old Style" w:eastAsia="Times New Roman" w:hAnsi="Bookman Old Style"/>
                <w:sz w:val="28"/>
              </w:rPr>
            </w:pPr>
            <w:r w:rsidRPr="00097F26">
              <w:rPr>
                <w:rFonts w:ascii="Bookman Old Style" w:hAnsi="Bookman Old Style"/>
                <w:sz w:val="28"/>
                <w:szCs w:val="28"/>
              </w:rPr>
              <w:t>1.2 Reads a range of texts</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pick out five books to go in their book boxes</w:t>
            </w:r>
            <w:r w:rsidR="004B70E5">
              <w:rPr>
                <w:rFonts w:ascii="Bookman Old Style" w:eastAsia="Times New Roman" w:hAnsi="Bookman Old Style"/>
                <w:sz w:val="28"/>
              </w:rPr>
              <w:t xml:space="preserve"> from the classroom library</w:t>
            </w:r>
            <w:r w:rsidRPr="00097F26">
              <w:rPr>
                <w:rFonts w:ascii="Bookman Old Style" w:eastAsia="Times New Roman" w:hAnsi="Bookman Old Style"/>
                <w:sz w:val="28"/>
              </w:rPr>
              <w:t>.</w:t>
            </w:r>
            <w:r w:rsidR="004B70E5">
              <w:rPr>
                <w:rFonts w:ascii="Bookman Old Style" w:eastAsia="Times New Roman" w:hAnsi="Bookman Old Style"/>
                <w:sz w:val="28"/>
              </w:rPr>
              <w:t xml:space="preserve">  (Teacher may want to stagger book shopping days.)</w:t>
            </w:r>
          </w:p>
        </w:tc>
        <w:tc>
          <w:tcPr>
            <w:tcW w:w="3510" w:type="dxa"/>
            <w:vAlign w:val="center"/>
          </w:tcPr>
          <w:p w:rsidR="00497E8C" w:rsidRPr="00097F26" w:rsidRDefault="00497E8C" w:rsidP="004B70E5">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Readers choose books they are interested in</w:t>
            </w:r>
            <w:r w:rsidR="004B70E5">
              <w:rPr>
                <w:rFonts w:ascii="Bookman Old Style" w:eastAsia="Times New Roman" w:hAnsi="Bookman Old Style"/>
                <w:sz w:val="28"/>
              </w:rPr>
              <w:t xml:space="preserve"> for their book boxes.</w:t>
            </w:r>
          </w:p>
        </w:tc>
      </w:tr>
      <w:tr w:rsidR="00497E8C" w:rsidRPr="00097F26">
        <w:trPr>
          <w:trHeight w:val="687"/>
        </w:trPr>
        <w:tc>
          <w:tcPr>
            <w:tcW w:w="3258" w:type="dxa"/>
            <w:vAlign w:val="center"/>
          </w:tcPr>
          <w:p w:rsidR="00497E8C" w:rsidRPr="00C41B0D"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Sticking with your book</w:t>
            </w:r>
          </w:p>
        </w:tc>
        <w:tc>
          <w:tcPr>
            <w:tcW w:w="3330" w:type="dxa"/>
            <w:vAlign w:val="center"/>
          </w:tcPr>
          <w:p w:rsidR="00497E8C" w:rsidRPr="00097F26" w:rsidRDefault="00E44C82">
            <w:pPr>
              <w:widowControl w:val="0"/>
              <w:autoSpaceDE w:val="0"/>
              <w:autoSpaceDN w:val="0"/>
              <w:adjustRightInd w:val="0"/>
              <w:rPr>
                <w:rFonts w:ascii="Bookman Old Style" w:eastAsia="Times New Roman" w:hAnsi="Bookman Old Style"/>
                <w:sz w:val="28"/>
              </w:rPr>
            </w:pPr>
            <w:r w:rsidRPr="00097F26">
              <w:rPr>
                <w:rFonts w:ascii="Bookman Old Style" w:hAnsi="Bookman Old Style"/>
                <w:sz w:val="28"/>
                <w:szCs w:val="28"/>
              </w:rPr>
              <w:t>1.1 Reads an appropriate quantity</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practice reading and rereading a book in the different ways they have learned.</w:t>
            </w:r>
          </w:p>
        </w:tc>
        <w:tc>
          <w:tcPr>
            <w:tcW w:w="3510"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Readers spend time with their books and read them multiple times.</w:t>
            </w:r>
          </w:p>
        </w:tc>
      </w:tr>
      <w:tr w:rsidR="00497E8C" w:rsidRPr="00097F26">
        <w:trPr>
          <w:trHeight w:val="687"/>
        </w:trPr>
        <w:tc>
          <w:tcPr>
            <w:tcW w:w="3258" w:type="dxa"/>
            <w:vAlign w:val="center"/>
          </w:tcPr>
          <w:p w:rsidR="00497E8C" w:rsidRPr="00C41B0D"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 xml:space="preserve">What to do when you’re done </w:t>
            </w:r>
          </w:p>
        </w:tc>
        <w:tc>
          <w:tcPr>
            <w:tcW w:w="3330" w:type="dxa"/>
            <w:vAlign w:val="center"/>
          </w:tcPr>
          <w:p w:rsidR="00497E8C" w:rsidRPr="00097F26" w:rsidRDefault="00E44C82">
            <w:pPr>
              <w:widowControl w:val="0"/>
              <w:autoSpaceDE w:val="0"/>
              <w:autoSpaceDN w:val="0"/>
              <w:adjustRightInd w:val="0"/>
              <w:rPr>
                <w:rFonts w:ascii="Bookman Old Style" w:eastAsia="Times New Roman" w:hAnsi="Bookman Old Style"/>
                <w:sz w:val="28"/>
              </w:rPr>
            </w:pPr>
            <w:r w:rsidRPr="00097F26">
              <w:rPr>
                <w:rFonts w:ascii="Bookman Old Style" w:hAnsi="Bookman Old Style"/>
                <w:sz w:val="28"/>
                <w:szCs w:val="28"/>
              </w:rPr>
              <w:t>1.1 Reads an appropriate quantity</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read books from their book boxes until reading time is over (when the timer goes off).</w:t>
            </w:r>
          </w:p>
        </w:tc>
        <w:tc>
          <w:tcPr>
            <w:tcW w:w="3510"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Readers continue to read books from their book boxes until reading time is over.</w:t>
            </w:r>
          </w:p>
        </w:tc>
      </w:tr>
      <w:tr w:rsidR="007A3D33" w:rsidRPr="00097F26">
        <w:trPr>
          <w:trHeight w:val="687"/>
        </w:trPr>
        <w:tc>
          <w:tcPr>
            <w:tcW w:w="3258" w:type="dxa"/>
            <w:vAlign w:val="center"/>
          </w:tcPr>
          <w:p w:rsidR="007A3D33" w:rsidRPr="00C41B0D" w:rsidRDefault="007A3D33" w:rsidP="005B37DB">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Returning books to our classroom library</w:t>
            </w:r>
          </w:p>
        </w:tc>
        <w:tc>
          <w:tcPr>
            <w:tcW w:w="3330" w:type="dxa"/>
            <w:vAlign w:val="center"/>
          </w:tcPr>
          <w:p w:rsidR="007A3D33" w:rsidRPr="00C41B0D" w:rsidRDefault="007A3D33" w:rsidP="005B37DB">
            <w:pPr>
              <w:widowControl w:val="0"/>
              <w:autoSpaceDE w:val="0"/>
              <w:autoSpaceDN w:val="0"/>
              <w:adjustRightInd w:val="0"/>
              <w:rPr>
                <w:rFonts w:ascii="Bookman Old Style" w:eastAsia="Times New Roman" w:hAnsi="Bookman Old Style"/>
                <w:sz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7A3D33" w:rsidRPr="00097F26" w:rsidRDefault="007A3D33" w:rsidP="005B37DB">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practice returning books to the same place they got them from.</w:t>
            </w:r>
          </w:p>
        </w:tc>
        <w:tc>
          <w:tcPr>
            <w:tcW w:w="3510" w:type="dxa"/>
            <w:vAlign w:val="center"/>
          </w:tcPr>
          <w:p w:rsidR="007A3D33" w:rsidRPr="00097F26" w:rsidRDefault="007A3D33" w:rsidP="005B37DB">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Readers return books to the same place they got them from.</w:t>
            </w:r>
          </w:p>
        </w:tc>
      </w:tr>
      <w:tr w:rsidR="007A3D33" w:rsidRPr="00097F26">
        <w:trPr>
          <w:trHeight w:val="687"/>
        </w:trPr>
        <w:tc>
          <w:tcPr>
            <w:tcW w:w="3258" w:type="dxa"/>
            <w:vAlign w:val="center"/>
          </w:tcPr>
          <w:p w:rsidR="007A3D33" w:rsidRPr="00C41B0D" w:rsidRDefault="007A3D33" w:rsidP="005B37DB">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Picking a reading spot</w:t>
            </w:r>
          </w:p>
        </w:tc>
        <w:tc>
          <w:tcPr>
            <w:tcW w:w="3330" w:type="dxa"/>
            <w:vAlign w:val="center"/>
          </w:tcPr>
          <w:p w:rsidR="007A3D33" w:rsidRPr="00C41B0D" w:rsidRDefault="007A3D33" w:rsidP="005B37DB">
            <w:pPr>
              <w:widowControl w:val="0"/>
              <w:autoSpaceDE w:val="0"/>
              <w:autoSpaceDN w:val="0"/>
              <w:adjustRightInd w:val="0"/>
              <w:rPr>
                <w:rFonts w:ascii="Bookman Old Style" w:eastAsia="Times New Roman" w:hAnsi="Bookman Old Style"/>
                <w:sz w:val="28"/>
              </w:rPr>
            </w:pPr>
            <w:r w:rsidRPr="00C41B0D">
              <w:rPr>
                <w:rFonts w:ascii="Bookman Old Style" w:hAnsi="Bookman Old Style"/>
                <w:sz w:val="28"/>
                <w:szCs w:val="28"/>
              </w:rPr>
              <w:t>Standard 1: Reading Habits: Students will acquire the habit of reading for understanding and enjoyment</w:t>
            </w:r>
          </w:p>
        </w:tc>
        <w:tc>
          <w:tcPr>
            <w:tcW w:w="3296" w:type="dxa"/>
            <w:vAlign w:val="center"/>
          </w:tcPr>
          <w:p w:rsidR="007A3D33" w:rsidRPr="00097F26" w:rsidRDefault="007A3D33" w:rsidP="005B37DB">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 xml:space="preserve">Students will choose a place in the classroom to read, and mark their spot on a classroom map. </w:t>
            </w:r>
          </w:p>
        </w:tc>
        <w:tc>
          <w:tcPr>
            <w:tcW w:w="3510" w:type="dxa"/>
            <w:vAlign w:val="center"/>
          </w:tcPr>
          <w:p w:rsidR="007A3D33" w:rsidRPr="00097F26" w:rsidRDefault="007A3D33" w:rsidP="005B37DB">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find a comfortable spot for reading and stay in it.</w:t>
            </w:r>
          </w:p>
        </w:tc>
      </w:tr>
      <w:tr w:rsidR="004B70E5" w:rsidRPr="00097F26">
        <w:trPr>
          <w:trHeight w:val="687"/>
        </w:trPr>
        <w:tc>
          <w:tcPr>
            <w:tcW w:w="3258" w:type="dxa"/>
            <w:vAlign w:val="center"/>
          </w:tcPr>
          <w:p w:rsidR="004B70E5" w:rsidRDefault="004B70E5">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Reading with a Partner</w:t>
            </w:r>
            <w:r w:rsidR="004E0839">
              <w:rPr>
                <w:rFonts w:ascii="Bookman Old Style" w:eastAsia="Times New Roman" w:hAnsi="Bookman Old Style"/>
                <w:b/>
                <w:sz w:val="28"/>
              </w:rPr>
              <w:t xml:space="preserve"> </w:t>
            </w:r>
          </w:p>
          <w:p w:rsidR="004E0839" w:rsidRPr="00C41B0D" w:rsidRDefault="004E0839">
            <w:pPr>
              <w:widowControl w:val="0"/>
              <w:autoSpaceDE w:val="0"/>
              <w:autoSpaceDN w:val="0"/>
              <w:adjustRightInd w:val="0"/>
              <w:rPr>
                <w:rFonts w:ascii="Bookman Old Style" w:eastAsia="Times New Roman" w:hAnsi="Bookman Old Style"/>
                <w:b/>
                <w:sz w:val="28"/>
              </w:rPr>
            </w:pPr>
            <w:r>
              <w:rPr>
                <w:rFonts w:ascii="Bookman Old Style" w:eastAsia="Times New Roman" w:hAnsi="Bookman Old Style"/>
                <w:b/>
                <w:sz w:val="28"/>
              </w:rPr>
              <w:t>(6 Lessons)</w:t>
            </w:r>
          </w:p>
        </w:tc>
        <w:tc>
          <w:tcPr>
            <w:tcW w:w="3330" w:type="dxa"/>
            <w:vAlign w:val="center"/>
          </w:tcPr>
          <w:p w:rsidR="004B70E5" w:rsidRPr="00097F26" w:rsidRDefault="004B70E5">
            <w:pPr>
              <w:widowControl w:val="0"/>
              <w:autoSpaceDE w:val="0"/>
              <w:autoSpaceDN w:val="0"/>
              <w:adjustRightInd w:val="0"/>
              <w:rPr>
                <w:rFonts w:ascii="Bookman Old Style" w:hAnsi="Bookman Old Style"/>
                <w:sz w:val="28"/>
                <w:szCs w:val="28"/>
              </w:rPr>
            </w:pPr>
            <w:r w:rsidRPr="00097F26">
              <w:rPr>
                <w:rFonts w:ascii="Bookman Old Style" w:hAnsi="Bookman Old Style"/>
                <w:sz w:val="28"/>
                <w:szCs w:val="28"/>
              </w:rPr>
              <w:t>1.3 Responds to text</w:t>
            </w:r>
          </w:p>
        </w:tc>
        <w:tc>
          <w:tcPr>
            <w:tcW w:w="3296" w:type="dxa"/>
            <w:vAlign w:val="center"/>
          </w:tcPr>
          <w:p w:rsidR="004B70E5" w:rsidRPr="00097F26" w:rsidRDefault="007A3D33">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Students will practice reading books with a partner.</w:t>
            </w:r>
          </w:p>
        </w:tc>
        <w:tc>
          <w:tcPr>
            <w:tcW w:w="3510" w:type="dxa"/>
            <w:vAlign w:val="center"/>
          </w:tcPr>
          <w:p w:rsidR="004B70E5" w:rsidRDefault="004B70E5">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can read with a partner.</w:t>
            </w:r>
          </w:p>
          <w:p w:rsidR="004B70E5" w:rsidRDefault="004B70E5">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1: Partners sit hip to hip with the book in between them.</w:t>
            </w:r>
          </w:p>
          <w:p w:rsidR="004B70E5" w:rsidRDefault="004B70E5">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2: Partners hold the book so both people can see.</w:t>
            </w:r>
          </w:p>
          <w:p w:rsidR="004B70E5" w:rsidRDefault="004B70E5">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3: Partners can take turns reading each book.</w:t>
            </w:r>
          </w:p>
          <w:p w:rsidR="004B70E5" w:rsidRDefault="004B70E5">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4: Partners can take turns reading each page.</w:t>
            </w:r>
          </w:p>
          <w:p w:rsidR="004B70E5" w:rsidRDefault="004B70E5">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5: Partners can read books out loud together.</w:t>
            </w:r>
          </w:p>
          <w:p w:rsidR="007A3D33" w:rsidRPr="00097F26" w:rsidRDefault="007A3D33">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Lesson 6: Partners talk about books together.</w:t>
            </w:r>
          </w:p>
        </w:tc>
      </w:tr>
      <w:tr w:rsidR="00497E8C" w:rsidRPr="00097F26">
        <w:trPr>
          <w:trHeight w:val="687"/>
        </w:trPr>
        <w:tc>
          <w:tcPr>
            <w:tcW w:w="3258" w:type="dxa"/>
            <w:vAlign w:val="center"/>
          </w:tcPr>
          <w:p w:rsidR="00497E8C" w:rsidRPr="00C41B0D"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Sharing about your favorite part (post-it with a heart drawn on it)</w:t>
            </w:r>
          </w:p>
        </w:tc>
        <w:tc>
          <w:tcPr>
            <w:tcW w:w="3330" w:type="dxa"/>
            <w:vAlign w:val="center"/>
          </w:tcPr>
          <w:p w:rsidR="00497E8C" w:rsidRPr="00097F26" w:rsidRDefault="00E44C82">
            <w:pPr>
              <w:widowControl w:val="0"/>
              <w:autoSpaceDE w:val="0"/>
              <w:autoSpaceDN w:val="0"/>
              <w:adjustRightInd w:val="0"/>
              <w:rPr>
                <w:rFonts w:ascii="Bookman Old Style" w:eastAsia="Times New Roman" w:hAnsi="Bookman Old Style"/>
                <w:sz w:val="28"/>
              </w:rPr>
            </w:pPr>
            <w:r w:rsidRPr="00097F26">
              <w:rPr>
                <w:rFonts w:ascii="Bookman Old Style" w:hAnsi="Bookman Old Style"/>
                <w:sz w:val="28"/>
                <w:szCs w:val="28"/>
              </w:rPr>
              <w:t>1.3 Responds to text</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Students will choose, mark, and share about a favorite part in a book at the end of the workshop.</w:t>
            </w:r>
          </w:p>
        </w:tc>
        <w:tc>
          <w:tcPr>
            <w:tcW w:w="3510"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Readers can share what they have read with others.</w:t>
            </w:r>
          </w:p>
        </w:tc>
      </w:tr>
      <w:tr w:rsidR="00497E8C" w:rsidRPr="00097F26">
        <w:trPr>
          <w:trHeight w:val="687"/>
        </w:trPr>
        <w:tc>
          <w:tcPr>
            <w:tcW w:w="3258" w:type="dxa"/>
            <w:vAlign w:val="center"/>
          </w:tcPr>
          <w:p w:rsidR="00497E8C" w:rsidRPr="00C41B0D" w:rsidRDefault="00497E8C">
            <w:pPr>
              <w:widowControl w:val="0"/>
              <w:autoSpaceDE w:val="0"/>
              <w:autoSpaceDN w:val="0"/>
              <w:adjustRightInd w:val="0"/>
              <w:rPr>
                <w:rFonts w:ascii="Bookman Old Style" w:eastAsia="Times New Roman" w:hAnsi="Bookman Old Style"/>
                <w:b/>
                <w:sz w:val="28"/>
              </w:rPr>
            </w:pPr>
            <w:r w:rsidRPr="00C41B0D">
              <w:rPr>
                <w:rFonts w:ascii="Bookman Old Style" w:eastAsia="Times New Roman" w:hAnsi="Bookman Old Style"/>
                <w:b/>
                <w:sz w:val="28"/>
              </w:rPr>
              <w:t>Being a good listener when others are sharing</w:t>
            </w:r>
          </w:p>
        </w:tc>
        <w:tc>
          <w:tcPr>
            <w:tcW w:w="3330" w:type="dxa"/>
            <w:vAlign w:val="center"/>
          </w:tcPr>
          <w:p w:rsidR="00497E8C" w:rsidRPr="00097F26" w:rsidRDefault="00E44C82">
            <w:pPr>
              <w:widowControl w:val="0"/>
              <w:autoSpaceDE w:val="0"/>
              <w:autoSpaceDN w:val="0"/>
              <w:adjustRightInd w:val="0"/>
              <w:rPr>
                <w:rFonts w:ascii="Bookman Old Style" w:eastAsia="Times New Roman" w:hAnsi="Bookman Old Style"/>
                <w:sz w:val="28"/>
              </w:rPr>
            </w:pPr>
            <w:r w:rsidRPr="00097F26">
              <w:rPr>
                <w:rFonts w:ascii="Bookman Old Style" w:hAnsi="Bookman Old Style"/>
                <w:sz w:val="28"/>
                <w:szCs w:val="28"/>
              </w:rPr>
              <w:t>1.3 Responds to text</w:t>
            </w:r>
          </w:p>
        </w:tc>
        <w:tc>
          <w:tcPr>
            <w:tcW w:w="3296" w:type="dxa"/>
            <w:vAlign w:val="center"/>
          </w:tcPr>
          <w:p w:rsidR="00497E8C" w:rsidRPr="00097F26" w:rsidRDefault="00497E8C">
            <w:pPr>
              <w:widowControl w:val="0"/>
              <w:autoSpaceDE w:val="0"/>
              <w:autoSpaceDN w:val="0"/>
              <w:adjustRightInd w:val="0"/>
              <w:rPr>
                <w:rFonts w:ascii="Bookman Old Style" w:eastAsia="Times New Roman" w:hAnsi="Bookman Old Style"/>
                <w:sz w:val="28"/>
              </w:rPr>
            </w:pPr>
            <w:r w:rsidRPr="00097F26">
              <w:rPr>
                <w:rFonts w:ascii="Bookman Old Style" w:eastAsia="Times New Roman" w:hAnsi="Bookman Old Style"/>
                <w:sz w:val="28"/>
              </w:rPr>
              <w:t xml:space="preserve">Students will identify and practice the behaviors of a respectful audience. </w:t>
            </w:r>
          </w:p>
        </w:tc>
        <w:tc>
          <w:tcPr>
            <w:tcW w:w="3510" w:type="dxa"/>
            <w:vAlign w:val="center"/>
          </w:tcPr>
          <w:p w:rsidR="00497E8C" w:rsidRPr="00097F26" w:rsidRDefault="007A3D33">
            <w:pPr>
              <w:widowControl w:val="0"/>
              <w:autoSpaceDE w:val="0"/>
              <w:autoSpaceDN w:val="0"/>
              <w:adjustRightInd w:val="0"/>
              <w:rPr>
                <w:rFonts w:ascii="Bookman Old Style" w:eastAsia="Times New Roman" w:hAnsi="Bookman Old Style"/>
                <w:sz w:val="28"/>
              </w:rPr>
            </w:pPr>
            <w:r>
              <w:rPr>
                <w:rFonts w:ascii="Bookman Old Style" w:eastAsia="Times New Roman" w:hAnsi="Bookman Old Style"/>
                <w:sz w:val="28"/>
              </w:rPr>
              <w:t>Readers listen when others are speaking.</w:t>
            </w:r>
          </w:p>
        </w:tc>
      </w:tr>
    </w:tbl>
    <w:p w:rsidR="00CD4769" w:rsidRDefault="00CD4769">
      <w:pPr>
        <w:rPr>
          <w:rFonts w:ascii="Bookman Old Style" w:hAnsi="Bookman Old Style"/>
          <w:b/>
          <w:sz w:val="32"/>
        </w:rPr>
      </w:pPr>
    </w:p>
    <w:p w:rsidR="00115CBF" w:rsidRDefault="00115CBF">
      <w:pPr>
        <w:rPr>
          <w:rFonts w:ascii="Bookman Old Style" w:hAnsi="Bookman Old Style"/>
          <w:b/>
          <w:sz w:val="32"/>
        </w:rPr>
      </w:pPr>
    </w:p>
    <w:p w:rsidR="009939B7" w:rsidRDefault="004E0839">
      <w:pPr>
        <w:rPr>
          <w:rFonts w:ascii="Bookman Old Style" w:hAnsi="Bookman Old Style"/>
          <w:b/>
          <w:sz w:val="32"/>
        </w:rPr>
      </w:pPr>
      <w:r>
        <w:rPr>
          <w:rFonts w:ascii="Bookman Old Style" w:hAnsi="Bookman Old Style"/>
          <w:b/>
          <w:sz w:val="32"/>
        </w:rPr>
        <w:t>Unit 2: Print Strategies</w:t>
      </w:r>
    </w:p>
    <w:p w:rsidR="00497E8C" w:rsidRPr="009939B7" w:rsidRDefault="00A525F7" w:rsidP="009939B7">
      <w:pPr>
        <w:widowControl w:val="0"/>
        <w:autoSpaceDE w:val="0"/>
        <w:autoSpaceDN w:val="0"/>
        <w:adjustRightInd w:val="0"/>
        <w:rPr>
          <w:rFonts w:ascii="Bookman Old Style" w:eastAsia="Times New Roman" w:hAnsi="Bookman Old Style"/>
          <w:i/>
          <w:szCs w:val="24"/>
        </w:rPr>
      </w:pPr>
      <w:r>
        <w:rPr>
          <w:rFonts w:ascii="Bookman Old Style" w:eastAsia="Times New Roman" w:hAnsi="Bookman Old Style"/>
          <w:i/>
          <w:szCs w:val="24"/>
        </w:rPr>
        <w:t>*</w:t>
      </w:r>
      <w:r w:rsidR="009939B7">
        <w:rPr>
          <w:rFonts w:ascii="Bookman Old Style" w:eastAsia="Times New Roman" w:hAnsi="Bookman Old Style"/>
          <w:i/>
          <w:szCs w:val="24"/>
        </w:rPr>
        <w:t>Units 2-6 should each culminate with a Reading Celebration that corresponds to what students have learned in that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3294"/>
        <w:gridCol w:w="3294"/>
        <w:gridCol w:w="3294"/>
      </w:tblGrid>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Lesson</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Standard</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Skill/Strategy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Teaching Point</w:t>
            </w:r>
          </w:p>
        </w:tc>
      </w:tr>
      <w:tr w:rsidR="00497E8C" w:rsidRPr="00097F26">
        <w:tc>
          <w:tcPr>
            <w:tcW w:w="3294" w:type="dxa"/>
          </w:tcPr>
          <w:p w:rsidR="00497E8C" w:rsidRPr="000203CB" w:rsidRDefault="004E0839">
            <w:pPr>
              <w:rPr>
                <w:rFonts w:ascii="Bookman Old Style" w:hAnsi="Bookman Old Style"/>
                <w:b/>
                <w:sz w:val="28"/>
              </w:rPr>
            </w:pPr>
            <w:r>
              <w:rPr>
                <w:rFonts w:ascii="Bookman Old Style" w:hAnsi="Bookman Old Style"/>
                <w:b/>
                <w:sz w:val="28"/>
              </w:rPr>
              <w:t>Looking at Picture for Clues</w:t>
            </w:r>
          </w:p>
        </w:tc>
        <w:tc>
          <w:tcPr>
            <w:tcW w:w="3294" w:type="dxa"/>
          </w:tcPr>
          <w:p w:rsidR="00642A29" w:rsidRPr="00097F26" w:rsidRDefault="00E44C82">
            <w:pPr>
              <w:rPr>
                <w:rFonts w:ascii="Bookman Old Style" w:hAnsi="Bookman Old Style"/>
                <w:sz w:val="28"/>
                <w:szCs w:val="28"/>
              </w:rPr>
            </w:pPr>
            <w:r w:rsidRPr="00097F26">
              <w:rPr>
                <w:rFonts w:ascii="Bookman Old Style" w:hAnsi="Bookman Old Style"/>
                <w:sz w:val="28"/>
                <w:szCs w:val="28"/>
              </w:rPr>
              <w:t>2.2 Reads accurately</w:t>
            </w:r>
          </w:p>
          <w:p w:rsidR="00497E8C" w:rsidRPr="00097F26" w:rsidRDefault="00642A29">
            <w:pPr>
              <w:rPr>
                <w:rFonts w:ascii="Bookman Old Style" w:hAnsi="Bookman Old Style"/>
                <w:sz w:val="28"/>
              </w:rPr>
            </w:pPr>
            <w:r w:rsidRPr="00097F26">
              <w:rPr>
                <w:rFonts w:ascii="Bookman Old Style" w:hAnsi="Bookman Old Style"/>
                <w:sz w:val="28"/>
                <w:szCs w:val="28"/>
              </w:rPr>
              <w:t>2.4 Self monitors and self corrects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checking the picture to help solve an unknown word.</w:t>
            </w:r>
          </w:p>
        </w:tc>
        <w:tc>
          <w:tcPr>
            <w:tcW w:w="3294" w:type="dxa"/>
          </w:tcPr>
          <w:p w:rsidR="00497E8C" w:rsidRPr="00097F26" w:rsidRDefault="004E0839">
            <w:pPr>
              <w:rPr>
                <w:rFonts w:ascii="Bookman Old Style" w:hAnsi="Bookman Old Style"/>
                <w:sz w:val="28"/>
              </w:rPr>
            </w:pPr>
            <w:r>
              <w:rPr>
                <w:rFonts w:ascii="Bookman Old Style" w:hAnsi="Bookman Old Style"/>
                <w:sz w:val="28"/>
              </w:rPr>
              <w:t xml:space="preserve">Lesson 1: </w:t>
            </w:r>
            <w:r w:rsidR="00497E8C" w:rsidRPr="00097F26">
              <w:rPr>
                <w:rFonts w:ascii="Bookman Old Style" w:hAnsi="Bookman Old Style"/>
                <w:sz w:val="28"/>
              </w:rPr>
              <w:t>Readers use pictures for clues when they’re reading.</w:t>
            </w:r>
            <w:r w:rsidR="00642A29" w:rsidRPr="00097F26">
              <w:rPr>
                <w:rFonts w:ascii="Bookman Old Style" w:hAnsi="Bookman Old Style"/>
                <w:sz w:val="28"/>
              </w:rPr>
              <w:t xml:space="preserve">  </w:t>
            </w:r>
            <w:r>
              <w:rPr>
                <w:rFonts w:ascii="Bookman Old Style" w:hAnsi="Bookman Old Style"/>
                <w:sz w:val="28"/>
              </w:rPr>
              <w:t xml:space="preserve">Lesson 2: </w:t>
            </w:r>
            <w:r w:rsidR="00642A29" w:rsidRPr="00097F26">
              <w:rPr>
                <w:rFonts w:ascii="Bookman Old Style" w:hAnsi="Bookman Old Style"/>
                <w:sz w:val="28"/>
              </w:rPr>
              <w:t>Readers make sure the word they try matches the picture.</w:t>
            </w:r>
          </w:p>
        </w:tc>
      </w:tr>
      <w:tr w:rsidR="00497E8C" w:rsidRPr="00097F26">
        <w:tc>
          <w:tcPr>
            <w:tcW w:w="3294" w:type="dxa"/>
          </w:tcPr>
          <w:p w:rsidR="00497E8C" w:rsidRPr="000203CB" w:rsidRDefault="004E0839">
            <w:pPr>
              <w:rPr>
                <w:rFonts w:ascii="Bookman Old Style" w:hAnsi="Bookman Old Style"/>
                <w:b/>
                <w:sz w:val="28"/>
              </w:rPr>
            </w:pPr>
            <w:r>
              <w:rPr>
                <w:rFonts w:ascii="Bookman Old Style" w:hAnsi="Bookman Old Style"/>
                <w:b/>
                <w:sz w:val="28"/>
              </w:rPr>
              <w:t>Making the Beginning Sound</w:t>
            </w:r>
          </w:p>
        </w:tc>
        <w:tc>
          <w:tcPr>
            <w:tcW w:w="3294" w:type="dxa"/>
          </w:tcPr>
          <w:p w:rsidR="00642A29" w:rsidRPr="00097F26" w:rsidRDefault="00E44C82">
            <w:pPr>
              <w:rPr>
                <w:rFonts w:ascii="Bookman Old Style" w:hAnsi="Bookman Old Style"/>
                <w:sz w:val="28"/>
                <w:szCs w:val="28"/>
              </w:rPr>
            </w:pPr>
            <w:r w:rsidRPr="00097F26">
              <w:rPr>
                <w:rFonts w:ascii="Bookman Old Style" w:hAnsi="Bookman Old Style"/>
                <w:sz w:val="28"/>
                <w:szCs w:val="28"/>
              </w:rPr>
              <w:t>2.2 Reads accurately</w:t>
            </w:r>
          </w:p>
          <w:p w:rsidR="00497E8C" w:rsidRPr="00097F26" w:rsidRDefault="00642A29">
            <w:pPr>
              <w:rPr>
                <w:rFonts w:ascii="Bookman Old Style" w:hAnsi="Bookman Old Style"/>
                <w:sz w:val="28"/>
                <w:szCs w:val="28"/>
              </w:rPr>
            </w:pPr>
            <w:r w:rsidRPr="00097F26">
              <w:rPr>
                <w:rFonts w:ascii="Bookman Old Style" w:hAnsi="Bookman Old Style"/>
                <w:sz w:val="28"/>
                <w:szCs w:val="28"/>
              </w:rPr>
              <w:t>2.4 Self monitors and self corrects</w:t>
            </w:r>
          </w:p>
          <w:p w:rsidR="00497E8C" w:rsidRPr="00097F26" w:rsidRDefault="00497E8C">
            <w:pPr>
              <w:rPr>
                <w:rFonts w:ascii="Bookman Old Style" w:hAnsi="Bookman Old Style"/>
                <w:sz w:val="28"/>
              </w:rPr>
            </w:pPr>
            <w:r w:rsidRPr="00097F26">
              <w:rPr>
                <w:rFonts w:ascii="Bookman Old Style" w:hAnsi="Bookman Old Style"/>
                <w:sz w:val="28"/>
                <w:szCs w:val="28"/>
              </w:rPr>
              <w:t>2.6 Uses word analysis (phonemic awareness)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saying the beginning sound to help solve an unknown word.</w:t>
            </w:r>
          </w:p>
        </w:tc>
        <w:tc>
          <w:tcPr>
            <w:tcW w:w="3294" w:type="dxa"/>
          </w:tcPr>
          <w:p w:rsidR="00497E8C" w:rsidRPr="00097F26" w:rsidRDefault="00497E8C" w:rsidP="00642A29">
            <w:pPr>
              <w:rPr>
                <w:rFonts w:ascii="Bookman Old Style" w:hAnsi="Bookman Old Style"/>
                <w:sz w:val="28"/>
              </w:rPr>
            </w:pPr>
            <w:r w:rsidRPr="00097F26">
              <w:rPr>
                <w:rFonts w:ascii="Bookman Old Style" w:hAnsi="Bookman Old Style"/>
                <w:sz w:val="28"/>
              </w:rPr>
              <w:t>Readers use the beginning sound of a word to solve it.</w:t>
            </w:r>
            <w:r w:rsidR="00642A29" w:rsidRPr="00097F26">
              <w:rPr>
                <w:rFonts w:ascii="Bookman Old Style" w:hAnsi="Bookman Old Style"/>
                <w:sz w:val="28"/>
              </w:rPr>
              <w:t xml:space="preserve">  Readers make sure the word they try matches the beginning sound.</w:t>
            </w:r>
          </w:p>
        </w:tc>
      </w:tr>
      <w:tr w:rsidR="00497E8C" w:rsidRPr="00097F26">
        <w:tc>
          <w:tcPr>
            <w:tcW w:w="3294" w:type="dxa"/>
          </w:tcPr>
          <w:p w:rsidR="00497E8C" w:rsidRPr="000203CB" w:rsidRDefault="004E0839">
            <w:pPr>
              <w:rPr>
                <w:rFonts w:ascii="Bookman Old Style" w:hAnsi="Bookman Old Style"/>
                <w:b/>
                <w:sz w:val="28"/>
              </w:rPr>
            </w:pPr>
            <w:r>
              <w:rPr>
                <w:rFonts w:ascii="Bookman Old Style" w:hAnsi="Bookman Old Style"/>
                <w:b/>
                <w:sz w:val="28"/>
              </w:rPr>
              <w:t>Looking for Words/Chunks You Know</w:t>
            </w:r>
          </w:p>
        </w:tc>
        <w:tc>
          <w:tcPr>
            <w:tcW w:w="3294" w:type="dxa"/>
          </w:tcPr>
          <w:p w:rsidR="00642A29" w:rsidRPr="00097F26" w:rsidRDefault="00E44C82">
            <w:pPr>
              <w:rPr>
                <w:rFonts w:ascii="Bookman Old Style" w:hAnsi="Bookman Old Style"/>
                <w:sz w:val="28"/>
                <w:szCs w:val="28"/>
              </w:rPr>
            </w:pPr>
            <w:r w:rsidRPr="00097F26">
              <w:rPr>
                <w:rFonts w:ascii="Bookman Old Style" w:hAnsi="Bookman Old Style"/>
                <w:sz w:val="28"/>
                <w:szCs w:val="28"/>
              </w:rPr>
              <w:t>2.2 Reads accurately</w:t>
            </w:r>
          </w:p>
          <w:p w:rsidR="00497E8C" w:rsidRPr="00097F26" w:rsidRDefault="00497E8C">
            <w:pPr>
              <w:rPr>
                <w:rFonts w:ascii="Bookman Old Style" w:hAnsi="Bookman Old Style"/>
                <w:sz w:val="28"/>
              </w:rPr>
            </w:pPr>
            <w:r w:rsidRPr="00097F26">
              <w:rPr>
                <w:rFonts w:ascii="Bookman Old Style" w:hAnsi="Bookman Old Style"/>
                <w:sz w:val="28"/>
                <w:szCs w:val="28"/>
              </w:rPr>
              <w:t>2.6 Uses word analysis (phonemic awareness)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look for familiar chunks or words within unknown words.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find chunks and little words they know in unknown words.</w:t>
            </w:r>
          </w:p>
        </w:tc>
      </w:tr>
      <w:tr w:rsidR="00497E8C" w:rsidRPr="00097F26">
        <w:tc>
          <w:tcPr>
            <w:tcW w:w="3294" w:type="dxa"/>
          </w:tcPr>
          <w:p w:rsidR="00497E8C" w:rsidRPr="000203CB" w:rsidRDefault="004E0839">
            <w:pPr>
              <w:rPr>
                <w:rFonts w:ascii="Bookman Old Style" w:hAnsi="Bookman Old Style"/>
                <w:b/>
                <w:sz w:val="28"/>
              </w:rPr>
            </w:pPr>
            <w:r>
              <w:rPr>
                <w:rFonts w:ascii="Bookman Old Style" w:hAnsi="Bookman Old Style"/>
                <w:b/>
                <w:sz w:val="28"/>
              </w:rPr>
              <w:t>Does the word make sense?</w:t>
            </w:r>
          </w:p>
        </w:tc>
        <w:tc>
          <w:tcPr>
            <w:tcW w:w="3294" w:type="dxa"/>
          </w:tcPr>
          <w:p w:rsidR="00E44C82" w:rsidRPr="00097F26" w:rsidRDefault="00E44C82">
            <w:pPr>
              <w:rPr>
                <w:rFonts w:ascii="Bookman Old Style" w:hAnsi="Bookman Old Style"/>
                <w:sz w:val="28"/>
                <w:szCs w:val="28"/>
              </w:rPr>
            </w:pPr>
            <w:r w:rsidRPr="00097F26">
              <w:rPr>
                <w:rFonts w:ascii="Bookman Old Style" w:hAnsi="Bookman Old Style"/>
                <w:sz w:val="28"/>
                <w:szCs w:val="28"/>
              </w:rPr>
              <w:t>2.2 Reads accurately</w:t>
            </w:r>
          </w:p>
          <w:p w:rsidR="00497E8C" w:rsidRPr="00097F26" w:rsidRDefault="00E44C82">
            <w:pPr>
              <w:rPr>
                <w:rFonts w:ascii="Bookman Old Style" w:hAnsi="Bookman Old Style"/>
                <w:sz w:val="28"/>
                <w:szCs w:val="28"/>
              </w:rPr>
            </w:pPr>
            <w:r w:rsidRPr="00097F26">
              <w:rPr>
                <w:rFonts w:ascii="Bookman Old Style" w:hAnsi="Bookman Old Style"/>
                <w:sz w:val="28"/>
                <w:szCs w:val="28"/>
              </w:rPr>
              <w:t>2.1 Acquires rich vocabulary</w:t>
            </w:r>
          </w:p>
          <w:p w:rsidR="00497E8C" w:rsidRPr="00097F26" w:rsidRDefault="00852E8C">
            <w:pPr>
              <w:rPr>
                <w:rFonts w:ascii="Bookman Old Style" w:hAnsi="Bookman Old Style"/>
                <w:sz w:val="28"/>
              </w:rPr>
            </w:pPr>
            <w:r w:rsidRPr="00097F26">
              <w:rPr>
                <w:rFonts w:ascii="Bookman Old Style" w:hAnsi="Bookman Old Style"/>
                <w:sz w:val="28"/>
                <w:szCs w:val="28"/>
              </w:rPr>
              <w:t>2.4 Self monitors and self corrects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use context clues to solve unknown words.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check if a word makes sense in a sentence.</w:t>
            </w:r>
            <w:r w:rsidR="00642A29" w:rsidRPr="00097F26">
              <w:rPr>
                <w:rFonts w:ascii="Bookman Old Style" w:hAnsi="Bookman Old Style"/>
                <w:sz w:val="28"/>
              </w:rPr>
              <w:t xml:space="preserve">  If it does not make sense, they try a different word.</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What do readers do when they try a strategy and it doesn’t work?</w:t>
            </w:r>
          </w:p>
        </w:tc>
        <w:tc>
          <w:tcPr>
            <w:tcW w:w="3294" w:type="dxa"/>
          </w:tcPr>
          <w:p w:rsidR="00497E8C" w:rsidRPr="00097F26" w:rsidRDefault="00E44C82">
            <w:pPr>
              <w:rPr>
                <w:rFonts w:ascii="Bookman Old Style" w:hAnsi="Bookman Old Style"/>
                <w:sz w:val="28"/>
              </w:rPr>
            </w:pPr>
            <w:r w:rsidRPr="00097F26">
              <w:rPr>
                <w:rFonts w:ascii="Bookman Old Style" w:hAnsi="Bookman Old Style"/>
                <w:sz w:val="28"/>
                <w:szCs w:val="28"/>
              </w:rPr>
              <w:t>2.2 Reads accurately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use multiple strategies to solve unknown words.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can use all their strategies together to solve unknown words.</w:t>
            </w:r>
          </w:p>
        </w:tc>
      </w:tr>
      <w:tr w:rsidR="00497E8C" w:rsidRPr="00097F26">
        <w:tc>
          <w:tcPr>
            <w:tcW w:w="3294" w:type="dxa"/>
          </w:tcPr>
          <w:p w:rsidR="00497E8C" w:rsidRPr="000203CB" w:rsidRDefault="00C1766D">
            <w:pPr>
              <w:rPr>
                <w:rFonts w:ascii="Bookman Old Style" w:hAnsi="Bookman Old Style"/>
                <w:b/>
                <w:sz w:val="28"/>
              </w:rPr>
            </w:pPr>
            <w:r>
              <w:rPr>
                <w:rFonts w:ascii="Bookman Old Style" w:hAnsi="Bookman Old Style"/>
                <w:b/>
                <w:sz w:val="28"/>
              </w:rPr>
              <w:t>How to read smoothly,</w:t>
            </w:r>
            <w:r w:rsidR="00497E8C" w:rsidRPr="000203CB">
              <w:rPr>
                <w:rFonts w:ascii="Bookman Old Style" w:hAnsi="Bookman Old Style"/>
                <w:b/>
                <w:sz w:val="28"/>
              </w:rPr>
              <w:t xml:space="preserve"> Part 1</w:t>
            </w:r>
          </w:p>
        </w:tc>
        <w:tc>
          <w:tcPr>
            <w:tcW w:w="3294" w:type="dxa"/>
          </w:tcPr>
          <w:p w:rsidR="00497E8C" w:rsidRPr="00097F26" w:rsidRDefault="00E44C82">
            <w:pPr>
              <w:rPr>
                <w:rFonts w:ascii="Bookman Old Style" w:hAnsi="Bookman Old Style"/>
                <w:sz w:val="28"/>
              </w:rPr>
            </w:pPr>
            <w:r w:rsidRPr="00097F26">
              <w:rPr>
                <w:rFonts w:ascii="Bookman Old Style" w:hAnsi="Bookman Old Style"/>
                <w:sz w:val="28"/>
                <w:szCs w:val="28"/>
              </w:rPr>
              <w:t>2.3 Develops fluency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moving quickly to the next word when reading.</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can read like they talk by moving quickly from word to word.</w:t>
            </w:r>
          </w:p>
        </w:tc>
      </w:tr>
      <w:tr w:rsidR="00497E8C" w:rsidRPr="00097F26">
        <w:tc>
          <w:tcPr>
            <w:tcW w:w="3294" w:type="dxa"/>
          </w:tcPr>
          <w:p w:rsidR="00497E8C" w:rsidRPr="000203CB" w:rsidRDefault="00C1766D">
            <w:pPr>
              <w:rPr>
                <w:rFonts w:ascii="Bookman Old Style" w:hAnsi="Bookman Old Style"/>
                <w:b/>
                <w:sz w:val="28"/>
              </w:rPr>
            </w:pPr>
            <w:r>
              <w:rPr>
                <w:rFonts w:ascii="Bookman Old Style" w:hAnsi="Bookman Old Style"/>
                <w:b/>
                <w:sz w:val="28"/>
              </w:rPr>
              <w:t>How to read smoothly,</w:t>
            </w:r>
            <w:r w:rsidR="00497E8C" w:rsidRPr="000203CB">
              <w:rPr>
                <w:rFonts w:ascii="Bookman Old Style" w:hAnsi="Bookman Old Style"/>
                <w:b/>
                <w:sz w:val="28"/>
              </w:rPr>
              <w:t xml:space="preserve"> Part 2</w:t>
            </w:r>
          </w:p>
        </w:tc>
        <w:tc>
          <w:tcPr>
            <w:tcW w:w="3294" w:type="dxa"/>
          </w:tcPr>
          <w:p w:rsidR="00497E8C" w:rsidRPr="00097F26" w:rsidRDefault="00E44C82">
            <w:pPr>
              <w:rPr>
                <w:rFonts w:ascii="Bookman Old Style" w:hAnsi="Bookman Old Style"/>
                <w:sz w:val="28"/>
              </w:rPr>
            </w:pPr>
            <w:r w:rsidRPr="00097F26">
              <w:rPr>
                <w:rFonts w:ascii="Bookman Old Style" w:hAnsi="Bookman Old Style"/>
                <w:sz w:val="28"/>
                <w:szCs w:val="28"/>
              </w:rPr>
              <w:t>2.3 Develops fluency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rereading familiar texts without pointing to the words.</w:t>
            </w:r>
          </w:p>
        </w:tc>
        <w:tc>
          <w:tcPr>
            <w:tcW w:w="3294" w:type="dxa"/>
          </w:tcPr>
          <w:p w:rsidR="00497E8C" w:rsidRPr="00097F26" w:rsidRDefault="004E0839">
            <w:pPr>
              <w:rPr>
                <w:rFonts w:ascii="Bookman Old Style" w:hAnsi="Bookman Old Style"/>
                <w:sz w:val="28"/>
              </w:rPr>
            </w:pPr>
            <w:r>
              <w:rPr>
                <w:rFonts w:ascii="Bookman Old Style" w:hAnsi="Bookman Old Style"/>
                <w:sz w:val="28"/>
              </w:rPr>
              <w:t>Readers can read books they know without pointing to the words.</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How to read commas and periods</w:t>
            </w:r>
          </w:p>
        </w:tc>
        <w:tc>
          <w:tcPr>
            <w:tcW w:w="3294" w:type="dxa"/>
          </w:tcPr>
          <w:p w:rsidR="00852E8C" w:rsidRPr="00097F26" w:rsidRDefault="00E44C82">
            <w:pPr>
              <w:rPr>
                <w:rFonts w:ascii="Bookman Old Style" w:hAnsi="Bookman Old Style"/>
                <w:sz w:val="28"/>
                <w:szCs w:val="28"/>
              </w:rPr>
            </w:pPr>
            <w:r w:rsidRPr="00097F26">
              <w:rPr>
                <w:rFonts w:ascii="Bookman Old Style" w:hAnsi="Bookman Old Style"/>
                <w:sz w:val="28"/>
                <w:szCs w:val="28"/>
              </w:rPr>
              <w:t>2.3 Develops fluency</w:t>
            </w:r>
          </w:p>
          <w:p w:rsidR="00497E8C" w:rsidRPr="00097F26" w:rsidRDefault="00852E8C">
            <w:pPr>
              <w:rPr>
                <w:rFonts w:ascii="Bookman Old Style" w:hAnsi="Bookman Old Style"/>
                <w:sz w:val="28"/>
              </w:rPr>
            </w:pPr>
            <w:r w:rsidRPr="00097F26">
              <w:rPr>
                <w:rFonts w:ascii="Bookman Old Style" w:hAnsi="Bookman Old Style"/>
                <w:sz w:val="28"/>
                <w:szCs w:val="28"/>
              </w:rPr>
              <w:t>2.7 Demonstrates knowledge of Concepts about Print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pausing for a comma and stopping for a period.</w:t>
            </w:r>
          </w:p>
        </w:tc>
        <w:tc>
          <w:tcPr>
            <w:tcW w:w="3294" w:type="dxa"/>
          </w:tcPr>
          <w:p w:rsidR="00497E8C" w:rsidRPr="00097F26" w:rsidRDefault="004E0839">
            <w:pPr>
              <w:rPr>
                <w:rFonts w:ascii="Bookman Old Style" w:hAnsi="Bookman Old Style"/>
                <w:sz w:val="28"/>
              </w:rPr>
            </w:pPr>
            <w:r>
              <w:rPr>
                <w:rFonts w:ascii="Bookman Old Style" w:hAnsi="Bookman Old Style"/>
                <w:sz w:val="28"/>
              </w:rPr>
              <w:t>Readers pause when they see a comma and stop when they see a period.</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How to read question marks and exclamation marks</w:t>
            </w:r>
          </w:p>
        </w:tc>
        <w:tc>
          <w:tcPr>
            <w:tcW w:w="3294" w:type="dxa"/>
          </w:tcPr>
          <w:p w:rsidR="00852E8C" w:rsidRPr="00097F26" w:rsidRDefault="00E44C82">
            <w:pPr>
              <w:rPr>
                <w:rFonts w:ascii="Bookman Old Style" w:hAnsi="Bookman Old Style"/>
                <w:sz w:val="28"/>
                <w:szCs w:val="28"/>
              </w:rPr>
            </w:pPr>
            <w:r w:rsidRPr="00097F26">
              <w:rPr>
                <w:rFonts w:ascii="Bookman Old Style" w:hAnsi="Bookman Old Style"/>
                <w:sz w:val="28"/>
                <w:szCs w:val="28"/>
              </w:rPr>
              <w:t>2.3 Develops fluency</w:t>
            </w:r>
          </w:p>
          <w:p w:rsidR="00497E8C" w:rsidRPr="00097F26" w:rsidRDefault="00852E8C">
            <w:pPr>
              <w:rPr>
                <w:rFonts w:ascii="Bookman Old Style" w:hAnsi="Bookman Old Style"/>
                <w:sz w:val="28"/>
              </w:rPr>
            </w:pPr>
            <w:r w:rsidRPr="00097F26">
              <w:rPr>
                <w:rFonts w:ascii="Bookman Old Style" w:hAnsi="Bookman Old Style"/>
                <w:sz w:val="28"/>
                <w:szCs w:val="28"/>
              </w:rPr>
              <w:t>2.7 Demonstrates knowledge of Concepts about Print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raising their voice at the end of a sentence for a question mark and sounding excited for an exclamation mark.</w:t>
            </w:r>
          </w:p>
        </w:tc>
        <w:tc>
          <w:tcPr>
            <w:tcW w:w="3294" w:type="dxa"/>
          </w:tcPr>
          <w:p w:rsidR="00CD3DA7" w:rsidRDefault="00CD3DA7">
            <w:pPr>
              <w:rPr>
                <w:rFonts w:ascii="Bookman Old Style" w:hAnsi="Bookman Old Style"/>
                <w:sz w:val="28"/>
              </w:rPr>
            </w:pPr>
            <w:r>
              <w:rPr>
                <w:rFonts w:ascii="Bookman Old Style" w:hAnsi="Bookman Old Style"/>
                <w:sz w:val="28"/>
              </w:rPr>
              <w:t>Readers raise their voice at the end of the sentence when they see a question mark.</w:t>
            </w:r>
          </w:p>
          <w:p w:rsidR="00497E8C" w:rsidRPr="00097F26" w:rsidRDefault="00CD3DA7" w:rsidP="00CD3DA7">
            <w:pPr>
              <w:rPr>
                <w:rFonts w:ascii="Bookman Old Style" w:hAnsi="Bookman Old Style"/>
                <w:sz w:val="28"/>
              </w:rPr>
            </w:pPr>
            <w:r>
              <w:rPr>
                <w:rFonts w:ascii="Bookman Old Style" w:hAnsi="Bookman Old Style"/>
                <w:sz w:val="28"/>
              </w:rPr>
              <w:t>Readers read with excitement when they see an exclamation mark.</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How to read ellipses</w:t>
            </w:r>
          </w:p>
        </w:tc>
        <w:tc>
          <w:tcPr>
            <w:tcW w:w="3294" w:type="dxa"/>
          </w:tcPr>
          <w:p w:rsidR="00852E8C" w:rsidRPr="00097F26" w:rsidRDefault="00E44C82">
            <w:pPr>
              <w:rPr>
                <w:rFonts w:ascii="Bookman Old Style" w:hAnsi="Bookman Old Style"/>
                <w:sz w:val="28"/>
                <w:szCs w:val="28"/>
              </w:rPr>
            </w:pPr>
            <w:r w:rsidRPr="00097F26">
              <w:rPr>
                <w:rFonts w:ascii="Bookman Old Style" w:hAnsi="Bookman Old Style"/>
                <w:sz w:val="28"/>
                <w:szCs w:val="28"/>
              </w:rPr>
              <w:t>2.3 Develops fluency</w:t>
            </w:r>
          </w:p>
          <w:p w:rsidR="00497E8C" w:rsidRPr="00097F26" w:rsidRDefault="00852E8C">
            <w:pPr>
              <w:rPr>
                <w:rFonts w:ascii="Bookman Old Style" w:hAnsi="Bookman Old Style"/>
                <w:sz w:val="28"/>
              </w:rPr>
            </w:pPr>
            <w:r w:rsidRPr="00097F26">
              <w:rPr>
                <w:rFonts w:ascii="Bookman Old Style" w:hAnsi="Bookman Old Style"/>
                <w:sz w:val="28"/>
                <w:szCs w:val="28"/>
              </w:rPr>
              <w:t>2.7 Demonstrates knowledge of Concepts about Print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reading like “something is about to happen” when they see ellipses.</w:t>
            </w:r>
          </w:p>
        </w:tc>
        <w:tc>
          <w:tcPr>
            <w:tcW w:w="3294" w:type="dxa"/>
          </w:tcPr>
          <w:p w:rsidR="00497E8C" w:rsidRPr="00097F26" w:rsidRDefault="00CD3DA7">
            <w:pPr>
              <w:rPr>
                <w:rFonts w:ascii="Bookman Old Style" w:hAnsi="Bookman Old Style"/>
                <w:sz w:val="28"/>
              </w:rPr>
            </w:pPr>
            <w:r>
              <w:rPr>
                <w:rFonts w:ascii="Bookman Old Style" w:hAnsi="Bookman Old Style"/>
                <w:sz w:val="28"/>
              </w:rPr>
              <w:t>Readers read like something is about to happen when they see ellipses.</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How to read dialogue</w:t>
            </w:r>
          </w:p>
        </w:tc>
        <w:tc>
          <w:tcPr>
            <w:tcW w:w="3294" w:type="dxa"/>
          </w:tcPr>
          <w:p w:rsidR="00852E8C" w:rsidRPr="00097F26" w:rsidRDefault="00E44C82">
            <w:pPr>
              <w:rPr>
                <w:rFonts w:ascii="Bookman Old Style" w:hAnsi="Bookman Old Style"/>
                <w:sz w:val="28"/>
                <w:szCs w:val="28"/>
              </w:rPr>
            </w:pPr>
            <w:r w:rsidRPr="00097F26">
              <w:rPr>
                <w:rFonts w:ascii="Bookman Old Style" w:hAnsi="Bookman Old Style"/>
                <w:sz w:val="28"/>
                <w:szCs w:val="28"/>
              </w:rPr>
              <w:t>2.3 Develops fluency</w:t>
            </w:r>
          </w:p>
          <w:p w:rsidR="00497E8C" w:rsidRPr="00097F26" w:rsidRDefault="00852E8C">
            <w:pPr>
              <w:rPr>
                <w:rFonts w:ascii="Bookman Old Style" w:hAnsi="Bookman Old Style"/>
                <w:sz w:val="28"/>
              </w:rPr>
            </w:pPr>
            <w:r w:rsidRPr="00097F26">
              <w:rPr>
                <w:rFonts w:ascii="Bookman Old Style" w:hAnsi="Bookman Old Style"/>
                <w:sz w:val="28"/>
                <w:szCs w:val="28"/>
              </w:rPr>
              <w:t>2.7 Demonstrates knowledge of Concepts about Print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“saying it like the character is saying it” by creating voices for characters.</w:t>
            </w:r>
          </w:p>
        </w:tc>
        <w:tc>
          <w:tcPr>
            <w:tcW w:w="3294" w:type="dxa"/>
          </w:tcPr>
          <w:p w:rsidR="00497E8C" w:rsidRPr="00097F26" w:rsidRDefault="00481DF7">
            <w:pPr>
              <w:rPr>
                <w:rFonts w:ascii="Bookman Old Style" w:hAnsi="Bookman Old Style"/>
                <w:sz w:val="28"/>
              </w:rPr>
            </w:pPr>
            <w:r>
              <w:rPr>
                <w:rFonts w:ascii="Bookman Old Style" w:hAnsi="Bookman Old Style"/>
                <w:sz w:val="28"/>
              </w:rPr>
              <w:t>Readers can read in the voice of the character when they see quotation marks.</w:t>
            </w:r>
          </w:p>
        </w:tc>
      </w:tr>
    </w:tbl>
    <w:p w:rsidR="00497E8C" w:rsidRPr="00097F26" w:rsidRDefault="00497E8C">
      <w:pPr>
        <w:rPr>
          <w:rFonts w:ascii="Bookman Old Style" w:hAnsi="Bookman Old Style"/>
          <w:sz w:val="28"/>
        </w:rPr>
      </w:pPr>
    </w:p>
    <w:p w:rsidR="00115CBF" w:rsidRDefault="00115CBF">
      <w:pPr>
        <w:rPr>
          <w:rFonts w:ascii="Bookman Old Style" w:hAnsi="Bookman Old Style"/>
          <w:b/>
          <w:sz w:val="32"/>
        </w:rPr>
      </w:pPr>
    </w:p>
    <w:p w:rsidR="00497E8C" w:rsidRPr="000203CB" w:rsidRDefault="008B2CB8">
      <w:pPr>
        <w:rPr>
          <w:rFonts w:ascii="Bookman Old Style" w:hAnsi="Bookman Old Style"/>
          <w:b/>
          <w:sz w:val="32"/>
        </w:rPr>
      </w:pPr>
      <w:r>
        <w:rPr>
          <w:rFonts w:ascii="Bookman Old Style" w:hAnsi="Bookman Old Style"/>
          <w:b/>
          <w:sz w:val="32"/>
        </w:rPr>
        <w:t xml:space="preserve">Unit 3: </w:t>
      </w:r>
      <w:r w:rsidR="000203CB" w:rsidRPr="000203CB">
        <w:rPr>
          <w:rFonts w:ascii="Bookman Old Style" w:hAnsi="Bookman Old Style"/>
          <w:b/>
          <w:sz w:val="32"/>
        </w:rPr>
        <w:t>Thinking About B</w:t>
      </w:r>
      <w:r>
        <w:rPr>
          <w:rFonts w:ascii="Bookman Old Style" w:hAnsi="Bookman Old Style"/>
          <w:b/>
          <w:sz w:val="32"/>
        </w:rPr>
        <w:t>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3294"/>
        <w:gridCol w:w="3294"/>
        <w:gridCol w:w="3294"/>
      </w:tblGrid>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Lesson</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Standard</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Skill/Strategy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Teaching Point</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Thinking and feeling while reading</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 xml:space="preserve">Students will talk about their thoughts and feelings while reading with alone or with partners. </w:t>
            </w:r>
          </w:p>
        </w:tc>
        <w:tc>
          <w:tcPr>
            <w:tcW w:w="3294" w:type="dxa"/>
          </w:tcPr>
          <w:p w:rsidR="00497E8C" w:rsidRPr="00097F26" w:rsidRDefault="008B2CB8">
            <w:pPr>
              <w:rPr>
                <w:rFonts w:ascii="Bookman Old Style" w:hAnsi="Bookman Old Style"/>
                <w:sz w:val="28"/>
              </w:rPr>
            </w:pPr>
            <w:r>
              <w:rPr>
                <w:rFonts w:ascii="Bookman Old Style" w:hAnsi="Bookman Old Style"/>
                <w:sz w:val="28"/>
              </w:rPr>
              <w:t>Readers think and feel when they read.</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Marking places in books where we feel things</w:t>
            </w:r>
          </w:p>
        </w:tc>
        <w:tc>
          <w:tcPr>
            <w:tcW w:w="3294" w:type="dxa"/>
          </w:tcPr>
          <w:p w:rsidR="00852E8C" w:rsidRPr="00097F26" w:rsidRDefault="00852E8C" w:rsidP="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rsidP="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using post-it notes and symbols (happy faces, sad faces, etc.) to mark places in books where they feel happy, sad, etc. Students will use these post-it notes to share their feelings with a partner after private reading.</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can use post-its to remind themselves of places in books where they felt a certain way.</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Studying the pictures</w:t>
            </w:r>
          </w:p>
        </w:tc>
        <w:tc>
          <w:tcPr>
            <w:tcW w:w="3294" w:type="dxa"/>
          </w:tcPr>
          <w:p w:rsidR="00852E8C" w:rsidRPr="00097F26" w:rsidRDefault="00852E8C" w:rsidP="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study the pictures to help them understand what is happening in the story.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use pictures to understand what they are reading.</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Studying the characters</w:t>
            </w:r>
          </w:p>
        </w:tc>
        <w:tc>
          <w:tcPr>
            <w:tcW w:w="3294" w:type="dxa"/>
          </w:tcPr>
          <w:p w:rsidR="00852E8C" w:rsidRPr="00097F26" w:rsidRDefault="00852E8C" w:rsidP="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point to characters in pictures and think or say what the characters might be thinking or saying on each page.</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think about what the characters might be thinking or saying in the story.</w:t>
            </w:r>
          </w:p>
        </w:tc>
      </w:tr>
      <w:tr w:rsidR="00EE3C76" w:rsidRPr="00097F26">
        <w:tc>
          <w:tcPr>
            <w:tcW w:w="3294" w:type="dxa"/>
          </w:tcPr>
          <w:p w:rsidR="00EE3C76" w:rsidRPr="000203CB" w:rsidRDefault="00EE3C76">
            <w:pPr>
              <w:rPr>
                <w:rFonts w:ascii="Bookman Old Style" w:hAnsi="Bookman Old Style"/>
                <w:b/>
                <w:sz w:val="28"/>
              </w:rPr>
            </w:pPr>
            <w:r>
              <w:rPr>
                <w:rFonts w:ascii="Bookman Old Style" w:hAnsi="Bookman Old Style"/>
                <w:b/>
                <w:sz w:val="28"/>
              </w:rPr>
              <w:t>Studying the words</w:t>
            </w:r>
          </w:p>
        </w:tc>
        <w:tc>
          <w:tcPr>
            <w:tcW w:w="3294" w:type="dxa"/>
          </w:tcPr>
          <w:p w:rsidR="00EE3C76" w:rsidRPr="00097F26" w:rsidRDefault="009D1498" w:rsidP="00852E8C">
            <w:pPr>
              <w:rPr>
                <w:rFonts w:ascii="Bookman Old Style" w:hAnsi="Bookman Old Style"/>
                <w:sz w:val="28"/>
                <w:szCs w:val="28"/>
              </w:rPr>
            </w:pPr>
            <w:r>
              <w:rPr>
                <w:rFonts w:ascii="Bookman Old Style" w:hAnsi="Bookman Old Style"/>
                <w:sz w:val="28"/>
                <w:szCs w:val="28"/>
              </w:rPr>
              <w:t>2.1 Acquires rich vocabulary</w:t>
            </w:r>
          </w:p>
        </w:tc>
        <w:tc>
          <w:tcPr>
            <w:tcW w:w="3294" w:type="dxa"/>
          </w:tcPr>
          <w:p w:rsidR="00EE3C76" w:rsidRPr="00097F26" w:rsidRDefault="00EE3C76" w:rsidP="00EE3C76">
            <w:pPr>
              <w:rPr>
                <w:rFonts w:ascii="Bookman Old Style" w:hAnsi="Bookman Old Style"/>
                <w:sz w:val="28"/>
              </w:rPr>
            </w:pPr>
            <w:r>
              <w:rPr>
                <w:rFonts w:ascii="Bookman Old Style" w:hAnsi="Bookman Old Style"/>
                <w:sz w:val="28"/>
              </w:rPr>
              <w:t>Students will look for and mark with a post-it note new or interesting vocabulary in the text and try to determine its meaning.</w:t>
            </w:r>
          </w:p>
        </w:tc>
        <w:tc>
          <w:tcPr>
            <w:tcW w:w="3294" w:type="dxa"/>
          </w:tcPr>
          <w:p w:rsidR="00EE3C76" w:rsidRPr="00097F26" w:rsidRDefault="00EE3C76">
            <w:pPr>
              <w:rPr>
                <w:rFonts w:ascii="Bookman Old Style" w:hAnsi="Bookman Old Style"/>
                <w:sz w:val="28"/>
              </w:rPr>
            </w:pPr>
            <w:r>
              <w:rPr>
                <w:rFonts w:ascii="Bookman Old Style" w:hAnsi="Bookman Old Style"/>
                <w:sz w:val="28"/>
              </w:rPr>
              <w:t>Readers look for new or interesting words</w:t>
            </w:r>
            <w:r w:rsidR="00396915">
              <w:rPr>
                <w:rFonts w:ascii="Bookman Old Style" w:hAnsi="Bookman Old Style"/>
                <w:sz w:val="28"/>
              </w:rPr>
              <w:t xml:space="preserve"> in the story.</w:t>
            </w:r>
            <w:r>
              <w:rPr>
                <w:rFonts w:ascii="Bookman Old Style" w:hAnsi="Bookman Old Style"/>
                <w:sz w:val="28"/>
              </w:rPr>
              <w:t xml:space="preserve"> </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Stopping and thinking on each page</w:t>
            </w:r>
          </w:p>
        </w:tc>
        <w:tc>
          <w:tcPr>
            <w:tcW w:w="3294" w:type="dxa"/>
          </w:tcPr>
          <w:p w:rsidR="00852E8C" w:rsidRPr="00097F26" w:rsidRDefault="00852E8C" w:rsidP="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stop at the end of each page to think about what is happening in the story.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stop and think at the end of each page.</w:t>
            </w:r>
          </w:p>
          <w:p w:rsidR="00497E8C" w:rsidRPr="00097F26" w:rsidRDefault="00497E8C">
            <w:pPr>
              <w:rPr>
                <w:rFonts w:ascii="Bookman Old Style" w:hAnsi="Bookman Old Style"/>
                <w:sz w:val="28"/>
              </w:rPr>
            </w:pP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Thinking about the whole book</w:t>
            </w:r>
          </w:p>
        </w:tc>
        <w:tc>
          <w:tcPr>
            <w:tcW w:w="3294" w:type="dxa"/>
          </w:tcPr>
          <w:p w:rsidR="00852E8C" w:rsidRPr="00097F26" w:rsidRDefault="00852E8C" w:rsidP="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rsidP="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combine their observations from the whole book to think about what happened in the story.</w:t>
            </w:r>
          </w:p>
        </w:tc>
        <w:tc>
          <w:tcPr>
            <w:tcW w:w="3294" w:type="dxa"/>
          </w:tcPr>
          <w:p w:rsidR="00497E8C" w:rsidRPr="00097F26" w:rsidRDefault="008B2CB8">
            <w:pPr>
              <w:rPr>
                <w:rFonts w:ascii="Bookman Old Style" w:hAnsi="Bookman Old Style"/>
                <w:sz w:val="28"/>
              </w:rPr>
            </w:pPr>
            <w:r>
              <w:rPr>
                <w:rFonts w:ascii="Bookman Old Style" w:hAnsi="Bookman Old Style"/>
                <w:sz w:val="28"/>
              </w:rPr>
              <w:t>Readers think about the whole story after reading a book.</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Making predictions</w:t>
            </w:r>
          </w:p>
        </w:tc>
        <w:tc>
          <w:tcPr>
            <w:tcW w:w="3294" w:type="dxa"/>
          </w:tcPr>
          <w:p w:rsidR="00852E8C" w:rsidRPr="00097F26" w:rsidRDefault="00852E8C" w:rsidP="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rsidP="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use what they have read so far in a book to make predictions about what will happen next.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make predictions based on what they have already read.</w:t>
            </w:r>
          </w:p>
        </w:tc>
      </w:tr>
      <w:tr w:rsidR="00497E8C" w:rsidRPr="00097F26">
        <w:tc>
          <w:tcPr>
            <w:tcW w:w="3294" w:type="dxa"/>
          </w:tcPr>
          <w:p w:rsidR="00497E8C" w:rsidRPr="000203CB" w:rsidRDefault="00C1766D">
            <w:pPr>
              <w:rPr>
                <w:rFonts w:ascii="Bookman Old Style" w:hAnsi="Bookman Old Style"/>
                <w:b/>
                <w:sz w:val="28"/>
              </w:rPr>
            </w:pPr>
            <w:r>
              <w:rPr>
                <w:rFonts w:ascii="Bookman Old Style" w:hAnsi="Bookman Old Style"/>
                <w:b/>
                <w:sz w:val="28"/>
              </w:rPr>
              <w:t xml:space="preserve">Making connections between </w:t>
            </w:r>
            <w:r w:rsidR="00497E8C" w:rsidRPr="000203CB">
              <w:rPr>
                <w:rFonts w:ascii="Bookman Old Style" w:hAnsi="Bookman Old Style"/>
                <w:b/>
                <w:sz w:val="28"/>
              </w:rPr>
              <w:t>books and ourselves</w:t>
            </w:r>
          </w:p>
        </w:tc>
        <w:tc>
          <w:tcPr>
            <w:tcW w:w="3294" w:type="dxa"/>
          </w:tcPr>
          <w:p w:rsidR="00852E8C" w:rsidRPr="00097F26" w:rsidRDefault="00852E8C" w:rsidP="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rsidP="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think about how events in books and characters relate to their own experiences. They will mark the places where they make a connection with a post-it with a stick figure (representing themselves) drawn on it to share with a partner.</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make connections between books and themselves to help them better understand what they are reading.</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Making connections between books</w:t>
            </w:r>
          </w:p>
        </w:tc>
        <w:tc>
          <w:tcPr>
            <w:tcW w:w="3294" w:type="dxa"/>
          </w:tcPr>
          <w:p w:rsidR="00852E8C" w:rsidRPr="00097F26" w:rsidRDefault="00852E8C" w:rsidP="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rsidP="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think about if certain aspects of books remind them of other books they have read. They will mark the places where they make a connection with a post-it with a book drawn on it to share with a partner.</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make connections between books to help them better understand what they are reading.</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Sharing thoughts about books with partners and supporting your ideas</w:t>
            </w:r>
          </w:p>
        </w:tc>
        <w:tc>
          <w:tcPr>
            <w:tcW w:w="3294" w:type="dxa"/>
          </w:tcPr>
          <w:p w:rsidR="00852E8C" w:rsidRPr="00097F26" w:rsidRDefault="00852E8C" w:rsidP="00852E8C">
            <w:pPr>
              <w:rPr>
                <w:rFonts w:ascii="Bookman Old Style" w:hAnsi="Bookman Old Style"/>
                <w:sz w:val="28"/>
                <w:szCs w:val="28"/>
              </w:rPr>
            </w:pPr>
            <w:r w:rsidRPr="00097F26">
              <w:rPr>
                <w:rFonts w:ascii="Bookman Old Style" w:hAnsi="Bookman Old Style"/>
                <w:sz w:val="28"/>
                <w:szCs w:val="28"/>
              </w:rPr>
              <w:t>2.5 Demonstrates comprehension of literary and information texts</w:t>
            </w:r>
          </w:p>
          <w:p w:rsidR="00497E8C" w:rsidRPr="00097F26" w:rsidRDefault="00852E8C" w:rsidP="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practice sharing thoughts, feelings, connections, and opinions about books with partners, in a small group, or in a whole group setting. Students will tell why they think or feel the way they do based on the information in the story.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discuss books and tell why they think or feel they way they do based on information in the story.</w:t>
            </w:r>
          </w:p>
        </w:tc>
      </w:tr>
    </w:tbl>
    <w:p w:rsidR="004D06DD" w:rsidRDefault="004D06DD">
      <w:pPr>
        <w:rPr>
          <w:rFonts w:ascii="Bookman Old Style" w:hAnsi="Bookman Old Style"/>
          <w:sz w:val="28"/>
        </w:rPr>
      </w:pPr>
    </w:p>
    <w:p w:rsidR="00115CBF" w:rsidRDefault="00115CBF">
      <w:pPr>
        <w:rPr>
          <w:rFonts w:ascii="Bookman Old Style" w:hAnsi="Bookman Old Style"/>
          <w:b/>
          <w:sz w:val="32"/>
        </w:rPr>
      </w:pPr>
    </w:p>
    <w:p w:rsidR="00497E8C" w:rsidRPr="000203CB" w:rsidRDefault="008B2CB8">
      <w:pPr>
        <w:rPr>
          <w:rFonts w:ascii="Bookman Old Style" w:hAnsi="Bookman Old Style"/>
          <w:b/>
          <w:sz w:val="32"/>
        </w:rPr>
      </w:pPr>
      <w:r>
        <w:rPr>
          <w:rFonts w:ascii="Bookman Old Style" w:hAnsi="Bookman Old Style"/>
          <w:b/>
          <w:sz w:val="32"/>
        </w:rPr>
        <w:t xml:space="preserve">Unit 4: Non-Fiction Books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3294"/>
        <w:gridCol w:w="3294"/>
        <w:gridCol w:w="3294"/>
      </w:tblGrid>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Lesson</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Standard</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Skill/Strategy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Teaching Point</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Why do we read non-fiction books?</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1.2 Reads a range of texts</w:t>
            </w:r>
          </w:p>
          <w:p w:rsidR="00497E8C" w:rsidRPr="00097F26" w:rsidRDefault="00852E8C">
            <w:pPr>
              <w:rPr>
                <w:rFonts w:ascii="Bookman Old Style" w:hAnsi="Bookman Old Style"/>
                <w:sz w:val="28"/>
              </w:rPr>
            </w:pPr>
            <w:r w:rsidRPr="00097F26">
              <w:rPr>
                <w:rFonts w:ascii="Bookman Old Style" w:hAnsi="Bookman Old Style"/>
                <w:sz w:val="28"/>
                <w:szCs w:val="28"/>
              </w:rPr>
              <w:t>2.5 Demonstrates comprehension of literary and information texts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browse through a variety of familiar non-fiction books and identify what the book is teaching us.</w:t>
            </w:r>
          </w:p>
        </w:tc>
        <w:tc>
          <w:tcPr>
            <w:tcW w:w="3294" w:type="dxa"/>
          </w:tcPr>
          <w:p w:rsidR="00497E8C" w:rsidRPr="00097F26" w:rsidRDefault="008B2CB8">
            <w:pPr>
              <w:rPr>
                <w:rFonts w:ascii="Bookman Old Style" w:hAnsi="Bookman Old Style"/>
                <w:sz w:val="28"/>
              </w:rPr>
            </w:pPr>
            <w:r>
              <w:rPr>
                <w:rFonts w:ascii="Bookman Old Style" w:hAnsi="Bookman Old Style"/>
                <w:sz w:val="28"/>
              </w:rPr>
              <w:t xml:space="preserve">Readers learn </w:t>
            </w:r>
            <w:r w:rsidR="00526EA8">
              <w:rPr>
                <w:rFonts w:ascii="Bookman Old Style" w:hAnsi="Bookman Old Style"/>
                <w:sz w:val="28"/>
              </w:rPr>
              <w:t xml:space="preserve">new </w:t>
            </w:r>
            <w:r>
              <w:rPr>
                <w:rFonts w:ascii="Bookman Old Style" w:hAnsi="Bookman Old Style"/>
                <w:sz w:val="28"/>
              </w:rPr>
              <w:t>things from non-fiction books.</w:t>
            </w:r>
          </w:p>
        </w:tc>
      </w:tr>
      <w:tr w:rsidR="00497E8C" w:rsidRPr="00097F26">
        <w:tc>
          <w:tcPr>
            <w:tcW w:w="3294" w:type="dxa"/>
          </w:tcPr>
          <w:p w:rsidR="00497E8C" w:rsidRPr="000203CB" w:rsidRDefault="00852E8C">
            <w:pPr>
              <w:rPr>
                <w:rFonts w:ascii="Bookman Old Style" w:hAnsi="Bookman Old Style"/>
                <w:b/>
                <w:sz w:val="28"/>
              </w:rPr>
            </w:pPr>
            <w:r w:rsidRPr="000203CB">
              <w:rPr>
                <w:rFonts w:ascii="Bookman Old Style" w:hAnsi="Bookman Old Style"/>
                <w:b/>
                <w:sz w:val="28"/>
              </w:rPr>
              <w:t>Differences between fiction</w:t>
            </w:r>
            <w:r w:rsidR="00497E8C" w:rsidRPr="000203CB">
              <w:rPr>
                <w:rFonts w:ascii="Bookman Old Style" w:hAnsi="Bookman Old Style"/>
                <w:b/>
                <w:sz w:val="28"/>
              </w:rPr>
              <w:t xml:space="preserve"> and non-fiction books</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1.2 Reads a range of texts</w:t>
            </w:r>
          </w:p>
          <w:p w:rsidR="00497E8C" w:rsidRPr="00097F26" w:rsidRDefault="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browse through a variety of familiar and unfamiliar non-fiction books and identify differences between fiction and non-fiction books.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read different types of books for different reasons.</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Text features of non-fiction books: Table of contents and headings</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1.2 Reads a range of texts</w:t>
            </w:r>
          </w:p>
          <w:p w:rsidR="00497E8C" w:rsidRPr="00097F26" w:rsidRDefault="009D1498">
            <w:pPr>
              <w:rPr>
                <w:rFonts w:ascii="Bookman Old Style" w:hAnsi="Bookman Old Style"/>
                <w:sz w:val="28"/>
              </w:rPr>
            </w:pPr>
            <w:r w:rsidRPr="00097F26">
              <w:rPr>
                <w:rFonts w:ascii="Bookman Old Style" w:hAnsi="Bookman Old Style"/>
                <w:sz w:val="28"/>
                <w:szCs w:val="28"/>
              </w:rPr>
              <w:t>2.5 Demonstrates comprehension of literary and information texts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 xml:space="preserve">Students will learn that the table of contents tells us what is inside the book and where to find it. They will notice that the table of contents matches the headings for each section. </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 xml:space="preserve">Readers can use the table of contents to help them find specific information in a non-fiction book. </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Text features of non-fiction books: What is a _________?</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1.2 Reads a range of texts</w:t>
            </w:r>
          </w:p>
          <w:p w:rsidR="00497E8C" w:rsidRPr="00097F26" w:rsidRDefault="009D1498">
            <w:pPr>
              <w:rPr>
                <w:rFonts w:ascii="Bookman Old Style" w:hAnsi="Bookman Old Style"/>
                <w:sz w:val="28"/>
              </w:rPr>
            </w:pPr>
            <w:r>
              <w:rPr>
                <w:rFonts w:ascii="Bookman Old Style" w:hAnsi="Bookman Old Style"/>
                <w:sz w:val="28"/>
                <w:szCs w:val="28"/>
              </w:rPr>
              <w:t>2.1 Acquires a rich vocabulary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learn that often the first page(s) of a non-fiction book gives the definition (tells about) the topic of the book.</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Non-fiction writers often have a “What is a _________” page at the beginning of their books.</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Text features of non-fiction books: Parts of a __________</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1.2 Reads a range of texts</w:t>
            </w:r>
          </w:p>
          <w:p w:rsidR="00497E8C" w:rsidRPr="00097F26" w:rsidRDefault="009D1498">
            <w:pPr>
              <w:rPr>
                <w:rFonts w:ascii="Bookman Old Style" w:hAnsi="Bookman Old Style"/>
                <w:sz w:val="28"/>
              </w:rPr>
            </w:pPr>
            <w:r>
              <w:rPr>
                <w:rFonts w:ascii="Bookman Old Style" w:hAnsi="Bookman Old Style"/>
                <w:sz w:val="28"/>
                <w:szCs w:val="28"/>
              </w:rPr>
              <w:t>2.1 Acquires a rich vocabulary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learn that non-fiction books often have a page with a labeled picture to teach us the different parts of the subject.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Non-fictions writers often have a “Parts of a _________” page to show us the different parts of the subject.</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Text features of non-fiction books: Different types of _______</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1.2 Reads a range of texts</w:t>
            </w:r>
          </w:p>
          <w:p w:rsidR="00497E8C" w:rsidRPr="00097F26" w:rsidRDefault="009D1498">
            <w:pPr>
              <w:rPr>
                <w:rFonts w:ascii="Bookman Old Style" w:hAnsi="Bookman Old Style"/>
                <w:sz w:val="28"/>
              </w:rPr>
            </w:pPr>
            <w:r>
              <w:rPr>
                <w:rFonts w:ascii="Bookman Old Style" w:hAnsi="Bookman Old Style"/>
                <w:sz w:val="28"/>
                <w:szCs w:val="28"/>
              </w:rPr>
              <w:t>2.1 Acquires a rich vocabulary</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learn that non-fiction books often have a page showing different examples of the subject.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Non-fiction writers often have a “Different kinds of ________” page to show us examples of the subject.</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Text features of non-fiction books: How to _____________</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1.2 Reads a range of texts</w:t>
            </w:r>
          </w:p>
          <w:p w:rsidR="00497E8C" w:rsidRPr="00097F26" w:rsidRDefault="00852E8C">
            <w:pPr>
              <w:rPr>
                <w:rFonts w:ascii="Bookman Old Style" w:hAnsi="Bookman Old Style"/>
                <w:sz w:val="28"/>
              </w:rPr>
            </w:pPr>
            <w:r w:rsidRPr="00097F26">
              <w:rPr>
                <w:rFonts w:ascii="Bookman Old Style" w:hAnsi="Bookman Old Style"/>
                <w:sz w:val="28"/>
                <w:szCs w:val="28"/>
              </w:rPr>
              <w:t>1.3 Responds to text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learn that non-fiction books often have a page that teaches us how to do something related to the subject.</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Non-fiction writers often have a “How to _________” page to teach us how to do something related to the subject.</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Thinking about non-fict</w:t>
            </w:r>
            <w:r w:rsidR="00C1766D">
              <w:rPr>
                <w:rFonts w:ascii="Bookman Old Style" w:hAnsi="Bookman Old Style"/>
                <w:b/>
                <w:sz w:val="28"/>
              </w:rPr>
              <w:t>ion books</w:t>
            </w:r>
            <w:r w:rsidRPr="000203CB">
              <w:rPr>
                <w:rFonts w:ascii="Bookman Old Style" w:hAnsi="Bookman Old Style"/>
                <w:b/>
                <w:sz w:val="28"/>
              </w:rPr>
              <w:t xml:space="preserve"> </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1.2 Reads a range of texts</w:t>
            </w:r>
          </w:p>
          <w:p w:rsidR="00852E8C" w:rsidRPr="00097F26" w:rsidRDefault="00852E8C">
            <w:pPr>
              <w:rPr>
                <w:rFonts w:ascii="Bookman Old Style" w:hAnsi="Bookman Old Style"/>
                <w:sz w:val="28"/>
                <w:szCs w:val="28"/>
              </w:rPr>
            </w:pPr>
            <w:r w:rsidRPr="00097F26">
              <w:rPr>
                <w:rFonts w:ascii="Bookman Old Style" w:hAnsi="Bookman Old Style"/>
                <w:sz w:val="28"/>
                <w:szCs w:val="28"/>
              </w:rPr>
              <w:t>1.3 Responds to text</w:t>
            </w:r>
          </w:p>
          <w:p w:rsidR="009D1498" w:rsidRDefault="00852E8C">
            <w:pPr>
              <w:rPr>
                <w:rFonts w:ascii="Bookman Old Style" w:hAnsi="Bookman Old Style"/>
                <w:sz w:val="28"/>
                <w:szCs w:val="28"/>
              </w:rPr>
            </w:pPr>
            <w:r w:rsidRPr="00097F26">
              <w:rPr>
                <w:rFonts w:ascii="Bookman Old Style" w:hAnsi="Bookman Old Style"/>
                <w:sz w:val="28"/>
                <w:szCs w:val="28"/>
              </w:rPr>
              <w:t>1.4 Reflects on self as a reader</w:t>
            </w:r>
          </w:p>
          <w:p w:rsidR="00852E8C" w:rsidRPr="00097F26" w:rsidRDefault="009D1498">
            <w:pPr>
              <w:rPr>
                <w:rFonts w:ascii="Bookman Old Style" w:hAnsi="Bookman Old Style"/>
                <w:sz w:val="28"/>
                <w:szCs w:val="28"/>
              </w:rPr>
            </w:pPr>
            <w:r>
              <w:rPr>
                <w:rFonts w:ascii="Bookman Old Style" w:hAnsi="Bookman Old Style"/>
                <w:sz w:val="28"/>
                <w:szCs w:val="28"/>
              </w:rPr>
              <w:t>2.1 Acquires a rich vocabulary</w:t>
            </w:r>
          </w:p>
          <w:p w:rsidR="00497E8C" w:rsidRPr="00097F26" w:rsidRDefault="00852E8C">
            <w:pPr>
              <w:rPr>
                <w:rFonts w:ascii="Bookman Old Style" w:hAnsi="Bookman Old Style"/>
                <w:sz w:val="28"/>
              </w:rPr>
            </w:pPr>
            <w:r w:rsidRPr="00097F26">
              <w:rPr>
                <w:rFonts w:ascii="Bookman Old Style" w:hAnsi="Bookman Old Style"/>
                <w:sz w:val="28"/>
                <w:szCs w:val="28"/>
              </w:rPr>
              <w:t>2.5 Demonstrates comprehension of literary and information texts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think about what they already know about a subject before reading the book. After reading, they will reflect on how their knowledge has grown or changed based on what they have read.</w:t>
            </w:r>
            <w:r w:rsidR="00526EA8">
              <w:rPr>
                <w:rFonts w:ascii="Bookman Old Style" w:hAnsi="Bookman Old Style"/>
                <w:sz w:val="28"/>
              </w:rPr>
              <w:t xml:space="preserve">  They may identify new vocabulary words they learned.</w:t>
            </w:r>
            <w:r w:rsidRPr="00097F26">
              <w:rPr>
                <w:rFonts w:ascii="Bookman Old Style" w:hAnsi="Bookman Old Style"/>
                <w:sz w:val="28"/>
              </w:rPr>
              <w:t xml:space="preserve"> Students can share their reflections with partners, or in small or whole group setting.</w:t>
            </w:r>
          </w:p>
        </w:tc>
        <w:tc>
          <w:tcPr>
            <w:tcW w:w="3294" w:type="dxa"/>
          </w:tcPr>
          <w:p w:rsidR="00497E8C" w:rsidRPr="00097F26" w:rsidRDefault="00526EA8">
            <w:pPr>
              <w:rPr>
                <w:rFonts w:ascii="Bookman Old Style" w:hAnsi="Bookman Old Style"/>
                <w:sz w:val="28"/>
              </w:rPr>
            </w:pPr>
            <w:r>
              <w:rPr>
                <w:rFonts w:ascii="Bookman Old Style" w:hAnsi="Bookman Old Style"/>
                <w:sz w:val="28"/>
              </w:rPr>
              <w:t>Readers</w:t>
            </w:r>
            <w:r w:rsidR="00497E8C" w:rsidRPr="00097F26">
              <w:rPr>
                <w:rFonts w:ascii="Bookman Old Style" w:hAnsi="Bookman Old Style"/>
                <w:sz w:val="28"/>
              </w:rPr>
              <w:t xml:space="preserve"> think about what they know about a subject before reading a book. After reading the book, they reflect on what they have learned or their thinking has changed from it.</w:t>
            </w:r>
          </w:p>
        </w:tc>
      </w:tr>
    </w:tbl>
    <w:p w:rsidR="00497E8C" w:rsidRPr="00097F26" w:rsidRDefault="00497E8C">
      <w:pPr>
        <w:rPr>
          <w:rFonts w:ascii="Bookman Old Style" w:hAnsi="Bookman Old Style"/>
          <w:sz w:val="28"/>
        </w:rPr>
      </w:pPr>
    </w:p>
    <w:p w:rsidR="00115CBF" w:rsidRDefault="00115CBF">
      <w:pPr>
        <w:rPr>
          <w:rFonts w:ascii="Bookman Old Style" w:hAnsi="Bookman Old Style"/>
          <w:b/>
          <w:sz w:val="32"/>
        </w:rPr>
      </w:pPr>
    </w:p>
    <w:p w:rsidR="00497E8C" w:rsidRPr="000203CB" w:rsidRDefault="008B2CB8">
      <w:pPr>
        <w:rPr>
          <w:rFonts w:ascii="Bookman Old Style" w:hAnsi="Bookman Old Style"/>
          <w:b/>
          <w:sz w:val="32"/>
        </w:rPr>
      </w:pPr>
      <w:r>
        <w:rPr>
          <w:rFonts w:ascii="Bookman Old Style" w:hAnsi="Bookman Old Style"/>
          <w:b/>
          <w:sz w:val="32"/>
        </w:rPr>
        <w:t xml:space="preserve">Unit 5: </w:t>
      </w:r>
      <w:r w:rsidR="000203CB">
        <w:rPr>
          <w:rFonts w:ascii="Bookman Old Style" w:hAnsi="Bookman Old Style"/>
          <w:b/>
          <w:sz w:val="32"/>
        </w:rPr>
        <w:t>Reflecting On Our R</w:t>
      </w:r>
      <w:r>
        <w:rPr>
          <w:rFonts w:ascii="Bookman Old Style" w:hAnsi="Bookman Old Style"/>
          <w:b/>
          <w:sz w:val="32"/>
        </w:rPr>
        <w:t>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3294"/>
        <w:gridCol w:w="3294"/>
        <w:gridCol w:w="3294"/>
      </w:tblGrid>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Lesson</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Standard</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Skill</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Teaching Point</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Who are you as a reader?</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1.4 Reflects on self as a reader</w:t>
            </w:r>
          </w:p>
          <w:p w:rsidR="00497E8C" w:rsidRPr="00097F26" w:rsidRDefault="00852E8C">
            <w:pPr>
              <w:rPr>
                <w:rFonts w:ascii="Bookman Old Style" w:hAnsi="Bookman Old Style"/>
                <w:sz w:val="28"/>
              </w:rPr>
            </w:pPr>
            <w:r w:rsidRPr="00097F26">
              <w:rPr>
                <w:rFonts w:ascii="Bookman Old Style" w:hAnsi="Bookman Old Style"/>
                <w:sz w:val="28"/>
                <w:szCs w:val="28"/>
              </w:rPr>
              <w:t>1.2 Reads a range of texts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 xml:space="preserve">Students will reflect on what kinds of books they like to read and why. </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can identify authors, genres, and topics they love. This can help them choose books that interest them.</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How have you grown as a reader?</w:t>
            </w:r>
          </w:p>
        </w:tc>
        <w:tc>
          <w:tcPr>
            <w:tcW w:w="3294" w:type="dxa"/>
          </w:tcPr>
          <w:p w:rsidR="00497E8C" w:rsidRPr="00097F26" w:rsidRDefault="00852E8C">
            <w:pPr>
              <w:rPr>
                <w:rFonts w:ascii="Bookman Old Style" w:hAnsi="Bookman Old Style"/>
                <w:sz w:val="28"/>
              </w:rPr>
            </w:pPr>
            <w:r w:rsidRPr="00097F26">
              <w:rPr>
                <w:rFonts w:ascii="Bookman Old Style" w:hAnsi="Bookman Old Style"/>
                <w:sz w:val="28"/>
                <w:szCs w:val="28"/>
              </w:rPr>
              <w:t>1.4 Reflects on self as a reader</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Students will reflect on and share about what they have learned as a reader over the course of the year. (The teacher may want to use these lessons as a celebration of the students’ accomplishments in reading.)</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think about what they have learned and how it has made them a better reader.</w:t>
            </w:r>
          </w:p>
        </w:tc>
      </w:tr>
      <w:tr w:rsidR="00497E8C" w:rsidRPr="00097F26">
        <w:tc>
          <w:tcPr>
            <w:tcW w:w="3294" w:type="dxa"/>
          </w:tcPr>
          <w:p w:rsidR="00497E8C" w:rsidRPr="000203CB" w:rsidRDefault="00497E8C">
            <w:pPr>
              <w:rPr>
                <w:rFonts w:ascii="Bookman Old Style" w:hAnsi="Bookman Old Style"/>
                <w:b/>
                <w:sz w:val="28"/>
              </w:rPr>
            </w:pPr>
            <w:r w:rsidRPr="000203CB">
              <w:rPr>
                <w:rFonts w:ascii="Bookman Old Style" w:hAnsi="Bookman Old Style"/>
                <w:b/>
                <w:sz w:val="28"/>
              </w:rPr>
              <w:t>How to choose books that ar</w:t>
            </w:r>
            <w:r w:rsidR="00C1766D">
              <w:rPr>
                <w:rFonts w:ascii="Bookman Old Style" w:hAnsi="Bookman Old Style"/>
                <w:b/>
                <w:sz w:val="28"/>
              </w:rPr>
              <w:t>e right for you over the summer</w:t>
            </w:r>
          </w:p>
          <w:p w:rsidR="00497E8C" w:rsidRPr="000203CB" w:rsidRDefault="00497E8C">
            <w:pPr>
              <w:rPr>
                <w:rFonts w:ascii="Bookman Old Style" w:hAnsi="Bookman Old Style"/>
                <w:b/>
                <w:sz w:val="28"/>
              </w:rPr>
            </w:pPr>
            <w:r w:rsidRPr="000203CB">
              <w:rPr>
                <w:rFonts w:ascii="Bookman Old Style" w:hAnsi="Bookman Old Style"/>
                <w:b/>
                <w:sz w:val="28"/>
              </w:rPr>
              <w:t xml:space="preserve">(Could </w:t>
            </w:r>
            <w:r w:rsidR="00C1766D">
              <w:rPr>
                <w:rFonts w:ascii="Bookman Old Style" w:hAnsi="Bookman Old Style"/>
                <w:b/>
                <w:sz w:val="28"/>
              </w:rPr>
              <w:t>be 1-3 lessons depending on time</w:t>
            </w:r>
            <w:r w:rsidRPr="000203CB">
              <w:rPr>
                <w:rFonts w:ascii="Bookman Old Style" w:hAnsi="Bookman Old Style"/>
                <w:b/>
                <w:sz w:val="28"/>
              </w:rPr>
              <w:t>)</w:t>
            </w:r>
          </w:p>
        </w:tc>
        <w:tc>
          <w:tcPr>
            <w:tcW w:w="3294" w:type="dxa"/>
          </w:tcPr>
          <w:p w:rsidR="00852E8C" w:rsidRPr="00097F26" w:rsidRDefault="00852E8C">
            <w:pPr>
              <w:rPr>
                <w:rFonts w:ascii="Bookman Old Style" w:hAnsi="Bookman Old Style"/>
                <w:sz w:val="28"/>
                <w:szCs w:val="28"/>
              </w:rPr>
            </w:pPr>
            <w:r w:rsidRPr="00097F26">
              <w:rPr>
                <w:rFonts w:ascii="Bookman Old Style" w:hAnsi="Bookman Old Style"/>
                <w:sz w:val="28"/>
                <w:szCs w:val="28"/>
              </w:rPr>
              <w:t>1.4 Reflects on self as a reader</w:t>
            </w:r>
          </w:p>
          <w:p w:rsidR="00497E8C" w:rsidRPr="00097F26" w:rsidRDefault="00852E8C">
            <w:pPr>
              <w:rPr>
                <w:rFonts w:ascii="Bookman Old Style" w:hAnsi="Bookman Old Style"/>
                <w:sz w:val="28"/>
              </w:rPr>
            </w:pPr>
            <w:r w:rsidRPr="00097F26">
              <w:rPr>
                <w:rFonts w:ascii="Bookman Old Style" w:hAnsi="Bookman Old Style"/>
                <w:sz w:val="28"/>
                <w:szCs w:val="28"/>
              </w:rPr>
              <w:t>1.2 Reads a range of texts</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 xml:space="preserve">Students will practice finding books that interest them and that they can read and understand in the classroom. They will look for books that have words they can read and a story they can understand and discuss with others. </w:t>
            </w:r>
          </w:p>
        </w:tc>
        <w:tc>
          <w:tcPr>
            <w:tcW w:w="3294" w:type="dxa"/>
          </w:tcPr>
          <w:p w:rsidR="00497E8C" w:rsidRPr="00097F26" w:rsidRDefault="00497E8C">
            <w:pPr>
              <w:rPr>
                <w:rFonts w:ascii="Bookman Old Style" w:hAnsi="Bookman Old Style"/>
                <w:sz w:val="28"/>
              </w:rPr>
            </w:pPr>
            <w:r w:rsidRPr="00097F26">
              <w:rPr>
                <w:rFonts w:ascii="Bookman Old Style" w:hAnsi="Bookman Old Style"/>
                <w:sz w:val="28"/>
              </w:rPr>
              <w:t>Readers select books that interest them and that they can read and understand.</w:t>
            </w:r>
          </w:p>
        </w:tc>
      </w:tr>
    </w:tbl>
    <w:p w:rsidR="00497E8C" w:rsidRPr="00097F26" w:rsidRDefault="00497E8C">
      <w:pPr>
        <w:rPr>
          <w:rFonts w:ascii="Bookman Old Style" w:hAnsi="Bookman Old Style"/>
          <w:sz w:val="28"/>
        </w:rPr>
      </w:pPr>
    </w:p>
    <w:sectPr w:rsidR="00497E8C" w:rsidRPr="00097F26" w:rsidSect="00CD4769">
      <w:footerReference w:type="even" r:id="rId7"/>
      <w:footerReference w:type="default" r:id="rId8"/>
      <w:pgSz w:w="15840" w:h="12240" w:orient="landscape"/>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41" w:rsidRDefault="00717841" w:rsidP="003C2AD7">
      <w:r>
        <w:separator/>
      </w:r>
    </w:p>
  </w:endnote>
  <w:endnote w:type="continuationSeparator" w:id="0">
    <w:p w:rsidR="00717841" w:rsidRDefault="00717841" w:rsidP="003C2AD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honburi">
    <w:panose1 w:val="000004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41" w:rsidRDefault="00717841" w:rsidP="00EE3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841" w:rsidRDefault="00717841" w:rsidP="00216A8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41" w:rsidRPr="00216A83" w:rsidRDefault="00717841" w:rsidP="00EE3C76">
    <w:pPr>
      <w:pStyle w:val="Footer"/>
      <w:framePr w:wrap="around" w:vAnchor="text" w:hAnchor="margin" w:xAlign="right" w:y="1"/>
      <w:rPr>
        <w:rStyle w:val="PageNumber"/>
      </w:rPr>
    </w:pPr>
    <w:r w:rsidRPr="00216A83">
      <w:rPr>
        <w:rStyle w:val="PageNumber"/>
        <w:sz w:val="20"/>
      </w:rPr>
      <w:fldChar w:fldCharType="begin"/>
    </w:r>
    <w:r w:rsidRPr="00216A83">
      <w:rPr>
        <w:rStyle w:val="PageNumber"/>
        <w:sz w:val="20"/>
      </w:rPr>
      <w:instrText xml:space="preserve">PAGE  </w:instrText>
    </w:r>
    <w:r w:rsidRPr="00216A83">
      <w:rPr>
        <w:rStyle w:val="PageNumber"/>
        <w:sz w:val="20"/>
      </w:rPr>
      <w:fldChar w:fldCharType="separate"/>
    </w:r>
    <w:r w:rsidR="00BE21E3">
      <w:rPr>
        <w:rStyle w:val="PageNumber"/>
        <w:noProof/>
        <w:sz w:val="20"/>
      </w:rPr>
      <w:t>2</w:t>
    </w:r>
    <w:r w:rsidRPr="00216A83">
      <w:rPr>
        <w:rStyle w:val="PageNumber"/>
        <w:sz w:val="20"/>
      </w:rPr>
      <w:fldChar w:fldCharType="end"/>
    </w:r>
  </w:p>
  <w:p w:rsidR="00717841" w:rsidRPr="00216A83" w:rsidRDefault="00717841" w:rsidP="00216A83">
    <w:pPr>
      <w:pStyle w:val="Footer"/>
      <w:ind w:right="360"/>
      <w:jc w:val="right"/>
      <w:rPr>
        <w:sz w:val="20"/>
      </w:rPr>
    </w:pPr>
    <w:r w:rsidRPr="00216A83">
      <w:rPr>
        <w:sz w:val="20"/>
      </w:rPr>
      <w:t xml:space="preserve">Kindergarten Reading Workshop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41" w:rsidRDefault="00717841" w:rsidP="003C2AD7">
      <w:r>
        <w:separator/>
      </w:r>
    </w:p>
  </w:footnote>
  <w:footnote w:type="continuationSeparator" w:id="0">
    <w:p w:rsidR="00717841" w:rsidRDefault="00717841" w:rsidP="003C2A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096860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8BF6E88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16613"/>
    <w:multiLevelType w:val="hybridMultilevel"/>
    <w:tmpl w:val="451E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B474B"/>
    <w:multiLevelType w:val="hybridMultilevel"/>
    <w:tmpl w:val="7878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2052C"/>
    <w:multiLevelType w:val="hybridMultilevel"/>
    <w:tmpl w:val="437E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5757A"/>
    <w:multiLevelType w:val="hybridMultilevel"/>
    <w:tmpl w:val="22E0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32748"/>
    <w:multiLevelType w:val="hybridMultilevel"/>
    <w:tmpl w:val="E312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D0E05"/>
    <w:multiLevelType w:val="hybridMultilevel"/>
    <w:tmpl w:val="2F2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E4D4D"/>
    <w:multiLevelType w:val="hybridMultilevel"/>
    <w:tmpl w:val="759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24465"/>
    <w:multiLevelType w:val="hybridMultilevel"/>
    <w:tmpl w:val="C1BA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56D0C"/>
    <w:multiLevelType w:val="hybridMultilevel"/>
    <w:tmpl w:val="50ECD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97252E"/>
    <w:multiLevelType w:val="hybridMultilevel"/>
    <w:tmpl w:val="198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0"/>
  </w:num>
  <w:num w:numId="6">
    <w:abstractNumId w:val="9"/>
  </w:num>
  <w:num w:numId="7">
    <w:abstractNumId w:val="4"/>
  </w:num>
  <w:num w:numId="8">
    <w:abstractNumId w:val="2"/>
  </w:num>
  <w:num w:numId="9">
    <w:abstractNumId w:val="5"/>
  </w:num>
  <w:num w:numId="10">
    <w:abstractNumId w:va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505B"/>
    <w:rsid w:val="000203CB"/>
    <w:rsid w:val="0004524D"/>
    <w:rsid w:val="00046184"/>
    <w:rsid w:val="00097F26"/>
    <w:rsid w:val="000E30B5"/>
    <w:rsid w:val="00100FC0"/>
    <w:rsid w:val="00115CBF"/>
    <w:rsid w:val="00154928"/>
    <w:rsid w:val="001D304A"/>
    <w:rsid w:val="00210C30"/>
    <w:rsid w:val="00216A83"/>
    <w:rsid w:val="00224015"/>
    <w:rsid w:val="002614C9"/>
    <w:rsid w:val="002B5A15"/>
    <w:rsid w:val="002C65C6"/>
    <w:rsid w:val="002D15C3"/>
    <w:rsid w:val="003458C3"/>
    <w:rsid w:val="00364F66"/>
    <w:rsid w:val="00396915"/>
    <w:rsid w:val="003C2AD7"/>
    <w:rsid w:val="003C4B19"/>
    <w:rsid w:val="003D687C"/>
    <w:rsid w:val="00402A66"/>
    <w:rsid w:val="00481DF7"/>
    <w:rsid w:val="0048225B"/>
    <w:rsid w:val="00497E8C"/>
    <w:rsid w:val="004B70E5"/>
    <w:rsid w:val="004D06DD"/>
    <w:rsid w:val="004E0839"/>
    <w:rsid w:val="005034A6"/>
    <w:rsid w:val="00526EA8"/>
    <w:rsid w:val="00535A2B"/>
    <w:rsid w:val="005B37DB"/>
    <w:rsid w:val="00642A29"/>
    <w:rsid w:val="006439C7"/>
    <w:rsid w:val="00672273"/>
    <w:rsid w:val="0068075F"/>
    <w:rsid w:val="006F1427"/>
    <w:rsid w:val="007166F0"/>
    <w:rsid w:val="00717841"/>
    <w:rsid w:val="007A3D33"/>
    <w:rsid w:val="00800956"/>
    <w:rsid w:val="00806991"/>
    <w:rsid w:val="00817316"/>
    <w:rsid w:val="0082004D"/>
    <w:rsid w:val="00851F49"/>
    <w:rsid w:val="00852E8C"/>
    <w:rsid w:val="008A3762"/>
    <w:rsid w:val="008B2CB8"/>
    <w:rsid w:val="009939B7"/>
    <w:rsid w:val="009B620B"/>
    <w:rsid w:val="009D1498"/>
    <w:rsid w:val="00A525F7"/>
    <w:rsid w:val="00A62411"/>
    <w:rsid w:val="00AC039B"/>
    <w:rsid w:val="00AE157E"/>
    <w:rsid w:val="00B02760"/>
    <w:rsid w:val="00B044E5"/>
    <w:rsid w:val="00B93D66"/>
    <w:rsid w:val="00BE21E3"/>
    <w:rsid w:val="00C1766D"/>
    <w:rsid w:val="00C32F20"/>
    <w:rsid w:val="00C41B0D"/>
    <w:rsid w:val="00CD3DA7"/>
    <w:rsid w:val="00CD4769"/>
    <w:rsid w:val="00D2134B"/>
    <w:rsid w:val="00D728C1"/>
    <w:rsid w:val="00D7355F"/>
    <w:rsid w:val="00DC0791"/>
    <w:rsid w:val="00E44C82"/>
    <w:rsid w:val="00E8505B"/>
    <w:rsid w:val="00EA622A"/>
    <w:rsid w:val="00EB580F"/>
    <w:rsid w:val="00EE3C76"/>
    <w:rsid w:val="00F14A89"/>
    <w:rsid w:val="00F73463"/>
    <w:rsid w:val="00F74177"/>
    <w:rsid w:val="00FB1B2D"/>
    <w:rsid w:val="00FC422A"/>
  </w:rsids>
  <m:mathPr>
    <m:mathFont m:val="Lucida Grande"/>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D7"/>
    <w:rPr>
      <w:rFonts w:ascii="Thonburi" w:eastAsia="Thonburi" w:hAnsi="Thonburi"/>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134B"/>
    <w:pPr>
      <w:ind w:left="720"/>
      <w:contextualSpacing/>
    </w:pPr>
  </w:style>
  <w:style w:type="paragraph" w:styleId="Header">
    <w:name w:val="header"/>
    <w:basedOn w:val="Normal"/>
    <w:link w:val="HeaderChar"/>
    <w:uiPriority w:val="99"/>
    <w:semiHidden/>
    <w:unhideWhenUsed/>
    <w:rsid w:val="00EA622A"/>
    <w:pPr>
      <w:tabs>
        <w:tab w:val="center" w:pos="4320"/>
        <w:tab w:val="right" w:pos="8640"/>
      </w:tabs>
    </w:pPr>
  </w:style>
  <w:style w:type="character" w:customStyle="1" w:styleId="HeaderChar">
    <w:name w:val="Header Char"/>
    <w:basedOn w:val="DefaultParagraphFont"/>
    <w:link w:val="Header"/>
    <w:uiPriority w:val="99"/>
    <w:semiHidden/>
    <w:rsid w:val="00EA622A"/>
    <w:rPr>
      <w:rFonts w:ascii="Thonburi" w:eastAsia="Thonburi" w:hAnsi="Thonburi"/>
      <w:sz w:val="24"/>
    </w:rPr>
  </w:style>
  <w:style w:type="paragraph" w:styleId="Footer">
    <w:name w:val="footer"/>
    <w:basedOn w:val="Normal"/>
    <w:link w:val="FooterChar"/>
    <w:uiPriority w:val="99"/>
    <w:semiHidden/>
    <w:unhideWhenUsed/>
    <w:rsid w:val="00EA622A"/>
    <w:pPr>
      <w:tabs>
        <w:tab w:val="center" w:pos="4320"/>
        <w:tab w:val="right" w:pos="8640"/>
      </w:tabs>
    </w:pPr>
  </w:style>
  <w:style w:type="character" w:customStyle="1" w:styleId="FooterChar">
    <w:name w:val="Footer Char"/>
    <w:basedOn w:val="DefaultParagraphFont"/>
    <w:link w:val="Footer"/>
    <w:uiPriority w:val="99"/>
    <w:semiHidden/>
    <w:rsid w:val="00EA622A"/>
    <w:rPr>
      <w:rFonts w:ascii="Thonburi" w:eastAsia="Thonburi" w:hAnsi="Thonburi"/>
      <w:sz w:val="24"/>
    </w:rPr>
  </w:style>
  <w:style w:type="character" w:styleId="PageNumber">
    <w:name w:val="page number"/>
    <w:basedOn w:val="DefaultParagraphFont"/>
    <w:uiPriority w:val="99"/>
    <w:semiHidden/>
    <w:unhideWhenUsed/>
    <w:rsid w:val="00216A8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2733</Words>
  <Characters>15582</Characters>
  <Application>Microsoft Macintosh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R2 Reading Workshop Units at a Glance:</vt:lpstr>
    </vt:vector>
  </TitlesOfParts>
  <Company>````</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 Reading Workshop Units at a Glance:</dc:title>
  <dc:subject/>
  <dc:creator>Amanda Dennison</dc:creator>
  <cp:keywords/>
  <cp:lastModifiedBy>Nathaniel Dennison</cp:lastModifiedBy>
  <cp:revision>20</cp:revision>
  <dcterms:created xsi:type="dcterms:W3CDTF">2012-04-23T01:03:00Z</dcterms:created>
  <dcterms:modified xsi:type="dcterms:W3CDTF">2012-04-30T13:04:00Z</dcterms:modified>
</cp:coreProperties>
</file>